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0C2" w:rsidRPr="002200C2" w:rsidRDefault="002200C2" w:rsidP="002200C2">
      <w:pPr>
        <w:spacing w:after="0" w:line="240" w:lineRule="auto"/>
        <w:rPr>
          <w:rFonts w:ascii="Times New Roman" w:eastAsia="Times New Roman" w:hAnsi="Times New Roman" w:cs="Times New Roman"/>
          <w:sz w:val="24"/>
          <w:szCs w:val="24"/>
          <w:lang w:val="sr-Latn-RS"/>
        </w:rPr>
      </w:pPr>
      <w:r w:rsidRPr="002200C2">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497D7AAC" wp14:editId="6DD7F5FE">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2200C2" w:rsidRPr="002200C2" w:rsidRDefault="002200C2" w:rsidP="002200C2">
      <w:pPr>
        <w:spacing w:after="0" w:line="240" w:lineRule="auto"/>
        <w:rPr>
          <w:rFonts w:ascii="Times New Roman" w:eastAsia="Times New Roman" w:hAnsi="Times New Roman" w:cs="Times New Roman"/>
          <w:sz w:val="24"/>
          <w:szCs w:val="24"/>
          <w:lang w:val="pl-PL"/>
        </w:rPr>
      </w:pPr>
    </w:p>
    <w:p w:rsidR="002200C2" w:rsidRPr="002200C2" w:rsidRDefault="002200C2" w:rsidP="002200C2">
      <w:pPr>
        <w:keepNext/>
        <w:spacing w:before="240" w:after="0" w:line="240" w:lineRule="auto"/>
        <w:outlineLvl w:val="3"/>
        <w:rPr>
          <w:rFonts w:ascii="Brush Script MT" w:eastAsia="Times New Roman" w:hAnsi="Brush Script MT" w:cs="Times New Roman"/>
          <w:bCs/>
          <w:i/>
          <w:color w:val="0000FF"/>
          <w:sz w:val="48"/>
          <w:szCs w:val="48"/>
          <w:lang w:val="sr-Latn-CS"/>
        </w:rPr>
      </w:pPr>
      <w:r w:rsidRPr="002200C2">
        <w:rPr>
          <w:rFonts w:ascii="Brush Script MT" w:eastAsia="Times New Roman" w:hAnsi="Brush Script MT" w:cs="Times New Roman"/>
          <w:bCs/>
          <w:i/>
          <w:color w:val="FF00FF"/>
          <w:sz w:val="48"/>
          <w:szCs w:val="48"/>
          <w:lang w:val="sr-Latn-CS"/>
        </w:rPr>
        <w:t>Za</w:t>
      </w:r>
      <w:r w:rsidRPr="002200C2">
        <w:rPr>
          <w:rFonts w:ascii="Brush Script MT" w:eastAsia="Times New Roman" w:hAnsi="Brush Script MT" w:cs="Times New Roman"/>
          <w:b/>
          <w:bCs/>
          <w:i/>
          <w:color w:val="FF00FF"/>
          <w:sz w:val="48"/>
          <w:szCs w:val="48"/>
          <w:lang w:val="sr-Latn-CS"/>
        </w:rPr>
        <w:t xml:space="preserve"> </w:t>
      </w:r>
      <w:r w:rsidRPr="002200C2">
        <w:rPr>
          <w:rFonts w:ascii="Brush Script MT" w:eastAsia="Times New Roman" w:hAnsi="Brush Script MT" w:cs="Times New Roman"/>
          <w:bCs/>
          <w:i/>
          <w:color w:val="FF00FF"/>
          <w:sz w:val="48"/>
          <w:szCs w:val="48"/>
          <w:lang w:val="sr-Latn-RS"/>
        </w:rPr>
        <w:t xml:space="preserve">petak </w:t>
      </w:r>
      <w:r w:rsidRPr="002200C2">
        <w:rPr>
          <w:rFonts w:ascii="Brush Script MT" w:eastAsia="Times New Roman" w:hAnsi="Brush Script MT" w:cs="Times New Roman"/>
          <w:bCs/>
          <w:i/>
          <w:color w:val="0000CC"/>
          <w:sz w:val="48"/>
          <w:szCs w:val="48"/>
          <w:lang w:val="sr-Latn-RS"/>
        </w:rPr>
        <w:t>28.novembar</w:t>
      </w:r>
      <w:r w:rsidRPr="002200C2">
        <w:rPr>
          <w:rFonts w:ascii="Brush Script MT" w:eastAsia="Times New Roman" w:hAnsi="Brush Script MT" w:cs="Times New Roman"/>
          <w:bCs/>
          <w:i/>
          <w:color w:val="0000CC"/>
          <w:sz w:val="48"/>
          <w:szCs w:val="48"/>
          <w:lang w:val="sr-Latn-CS"/>
        </w:rPr>
        <w:t xml:space="preserve"> 2014</w:t>
      </w:r>
      <w:r w:rsidRPr="002200C2">
        <w:rPr>
          <w:rFonts w:ascii="Brush Script MT" w:eastAsia="Times New Roman" w:hAnsi="Brush Script MT" w:cs="Times New Roman"/>
          <w:bCs/>
          <w:i/>
          <w:color w:val="0000FF"/>
          <w:sz w:val="48"/>
          <w:szCs w:val="48"/>
          <w:lang w:val="sr-Latn-CS"/>
        </w:rPr>
        <w:t>.</w:t>
      </w:r>
    </w:p>
    <w:p w:rsidR="002200C2" w:rsidRDefault="002200C2" w:rsidP="002200C2">
      <w:pPr>
        <w:spacing w:after="0" w:line="240" w:lineRule="auto"/>
        <w:jc w:val="center"/>
        <w:rPr>
          <w:rFonts w:ascii="Times New Roman" w:eastAsia="Times New Roman" w:hAnsi="Times New Roman" w:cs="Times New Roman"/>
          <w:b/>
          <w:noProof/>
          <w:color w:val="0000CC"/>
          <w:sz w:val="28"/>
          <w:szCs w:val="24"/>
          <w:lang w:val="sr-Latn-RS"/>
        </w:rPr>
      </w:pPr>
    </w:p>
    <w:p w:rsidR="009D0644" w:rsidRPr="00361EFA" w:rsidRDefault="009D0644" w:rsidP="009D0644">
      <w:pPr>
        <w:spacing w:after="0" w:line="240" w:lineRule="auto"/>
        <w:jc w:val="center"/>
        <w:rPr>
          <w:rFonts w:ascii="Times New Roman" w:eastAsia="Times New Roman" w:hAnsi="Times New Roman" w:cs="Times New Roman"/>
          <w:b/>
          <w:bCs/>
          <w:noProof/>
          <w:color w:val="0000CC"/>
          <w:sz w:val="28"/>
          <w:szCs w:val="24"/>
          <w:lang w:val="sr-Cyrl-RS"/>
        </w:rPr>
      </w:pPr>
      <w:r w:rsidRPr="009D0644">
        <w:rPr>
          <w:rFonts w:ascii="Times New Roman" w:eastAsia="Times New Roman" w:hAnsi="Times New Roman" w:cs="Times New Roman"/>
          <w:b/>
          <w:bCs/>
          <w:noProof/>
          <w:color w:val="0000CC"/>
          <w:sz w:val="28"/>
          <w:szCs w:val="24"/>
        </w:rPr>
        <w:t>Štrajk prosvetnih radnika da se završi odmah</w:t>
      </w:r>
      <w:r w:rsidR="00361EFA">
        <w:rPr>
          <w:rFonts w:ascii="Times New Roman" w:eastAsia="Times New Roman" w:hAnsi="Times New Roman" w:cs="Times New Roman"/>
          <w:b/>
          <w:bCs/>
          <w:noProof/>
          <w:color w:val="0000CC"/>
          <w:sz w:val="28"/>
          <w:szCs w:val="24"/>
          <w:lang w:val="sr-Cyrl-RS"/>
        </w:rPr>
        <w:t>!</w:t>
      </w:r>
    </w:p>
    <w:p w:rsidR="009D0644" w:rsidRPr="009D0644" w:rsidRDefault="009D0644" w:rsidP="009D0644">
      <w:pPr>
        <w:spacing w:after="0" w:line="240" w:lineRule="auto"/>
        <w:rPr>
          <w:rFonts w:ascii="Times New Roman" w:eastAsia="Times New Roman" w:hAnsi="Times New Roman" w:cs="Times New Roman"/>
          <w:noProof/>
          <w:color w:val="0000CC"/>
          <w:sz w:val="24"/>
          <w:szCs w:val="24"/>
        </w:rPr>
      </w:pPr>
    </w:p>
    <w:p w:rsidR="009D0644" w:rsidRDefault="009D0644" w:rsidP="009D0644">
      <w:pPr>
        <w:spacing w:after="0" w:line="240" w:lineRule="auto"/>
        <w:ind w:firstLine="720"/>
        <w:jc w:val="both"/>
        <w:rPr>
          <w:rFonts w:ascii="Times New Roman" w:eastAsia="Times New Roman" w:hAnsi="Times New Roman" w:cs="Times New Roman"/>
          <w:noProof/>
          <w:sz w:val="24"/>
          <w:szCs w:val="24"/>
        </w:rPr>
      </w:pPr>
      <w:bookmarkStart w:id="0" w:name="_GoBack"/>
      <w:r w:rsidRPr="009D0644">
        <w:rPr>
          <w:rFonts w:ascii="Times New Roman" w:eastAsia="Times New Roman" w:hAnsi="Times New Roman" w:cs="Times New Roman"/>
          <w:noProof/>
          <w:sz w:val="24"/>
          <w:szCs w:val="24"/>
          <w:lang w:val="sr-Latn-RS" w:eastAsia="sr-Latn-RS"/>
        </w:rPr>
        <w:drawing>
          <wp:anchor distT="0" distB="0" distL="114300" distR="114300" simplePos="0" relativeHeight="251678720" behindDoc="1" locked="0" layoutInCell="1" allowOverlap="1" wp14:anchorId="554C3C17" wp14:editId="68AA1605">
            <wp:simplePos x="0" y="0"/>
            <wp:positionH relativeFrom="column">
              <wp:posOffset>-42545</wp:posOffset>
            </wp:positionH>
            <wp:positionV relativeFrom="paragraph">
              <wp:posOffset>334645</wp:posOffset>
            </wp:positionV>
            <wp:extent cx="1857375" cy="1333500"/>
            <wp:effectExtent l="0" t="0" r="9525" b="0"/>
            <wp:wrapTight wrapText="bothSides">
              <wp:wrapPolygon edited="0">
                <wp:start x="0" y="0"/>
                <wp:lineTo x="0" y="21291"/>
                <wp:lineTo x="21489" y="21291"/>
                <wp:lineTo x="21489" y="0"/>
                <wp:lineTo x="0" y="0"/>
              </wp:wrapPolygon>
            </wp:wrapTight>
            <wp:docPr id="11" name="Picture 11" descr="Štrajk prosvetnih radnika da se završi odm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Štrajk prosvetnih radnika da se završi odmah"/>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857375" cy="13335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9D0644">
        <w:rPr>
          <w:rFonts w:ascii="Times New Roman" w:eastAsia="Times New Roman" w:hAnsi="Times New Roman" w:cs="Times New Roman"/>
          <w:noProof/>
          <w:sz w:val="24"/>
          <w:szCs w:val="24"/>
        </w:rPr>
        <w:t xml:space="preserve">Ministar prosvete, </w:t>
      </w:r>
      <w:r>
        <w:rPr>
          <w:rFonts w:ascii="Times New Roman" w:eastAsia="Times New Roman" w:hAnsi="Times New Roman" w:cs="Times New Roman"/>
          <w:noProof/>
          <w:sz w:val="24"/>
          <w:szCs w:val="24"/>
        </w:rPr>
        <w:t>nauke i tehnološkog razvoja Srđ</w:t>
      </w:r>
      <w:r w:rsidRPr="009D0644">
        <w:rPr>
          <w:rFonts w:ascii="Times New Roman" w:eastAsia="Times New Roman" w:hAnsi="Times New Roman" w:cs="Times New Roman"/>
          <w:noProof/>
          <w:sz w:val="24"/>
          <w:szCs w:val="24"/>
        </w:rPr>
        <w:t>an V</w:t>
      </w:r>
      <w:r>
        <w:rPr>
          <w:rFonts w:ascii="Times New Roman" w:eastAsia="Times New Roman" w:hAnsi="Times New Roman" w:cs="Times New Roman"/>
          <w:noProof/>
          <w:sz w:val="24"/>
          <w:szCs w:val="24"/>
        </w:rPr>
        <w:t>erbić izjavio je u četvrtak da š</w:t>
      </w:r>
      <w:r w:rsidRPr="009D0644">
        <w:rPr>
          <w:rFonts w:ascii="Times New Roman" w:eastAsia="Times New Roman" w:hAnsi="Times New Roman" w:cs="Times New Roman"/>
          <w:noProof/>
          <w:sz w:val="24"/>
          <w:szCs w:val="24"/>
        </w:rPr>
        <w:t>trajk prosvetnih radnika treba da bude okončan odmah i ocenio da je za rešavanje problema u prosveti neophodno formiranje tela sa predstavnicima nastavnika i direktora</w:t>
      </w:r>
      <w:r>
        <w:rPr>
          <w:rFonts w:ascii="Times New Roman" w:eastAsia="Times New Roman" w:hAnsi="Times New Roman" w:cs="Times New Roman"/>
          <w:noProof/>
          <w:sz w:val="24"/>
          <w:szCs w:val="24"/>
        </w:rPr>
        <w:t xml:space="preserve"> škola, a ne samo sindikatima, prenosi </w:t>
      </w:r>
      <w:r w:rsidR="00305FD0">
        <w:rPr>
          <w:rFonts w:ascii="Times New Roman" w:eastAsia="Times New Roman" w:hAnsi="Times New Roman" w:cs="Times New Roman"/>
          <w:noProof/>
          <w:sz w:val="24"/>
          <w:szCs w:val="24"/>
        </w:rPr>
        <w:t>agencija “</w:t>
      </w:r>
      <w:r>
        <w:rPr>
          <w:rFonts w:ascii="Times New Roman" w:eastAsia="Times New Roman" w:hAnsi="Times New Roman" w:cs="Times New Roman"/>
          <w:noProof/>
          <w:sz w:val="24"/>
          <w:szCs w:val="24"/>
        </w:rPr>
        <w:t>Beta</w:t>
      </w:r>
      <w:r w:rsidR="00305FD0">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 xml:space="preserve"> </w:t>
      </w:r>
      <w:r w:rsidRPr="009D0644">
        <w:rPr>
          <w:rFonts w:ascii="Times New Roman" w:eastAsia="Times New Roman" w:hAnsi="Times New Roman" w:cs="Times New Roman"/>
          <w:noProof/>
          <w:sz w:val="24"/>
          <w:szCs w:val="24"/>
        </w:rPr>
        <w:t>"Neophodno je da napravimo telo u kome bi bili na pravi način reprezentovani nastavnici i direktori škola, sa vrlo konkretnim predlozima i savetima Ministarstvu kako da se promeni sistem obrazovanja", kazao je Verbić novinarima u Beogradu i izrazio žaljenje što se "preko potreban dijalog sa prosvetnim radnicima odvija samo kroz kanal sa sindik</w:t>
      </w:r>
      <w:r>
        <w:rPr>
          <w:rFonts w:ascii="Times New Roman" w:eastAsia="Times New Roman" w:hAnsi="Times New Roman" w:cs="Times New Roman"/>
          <w:noProof/>
          <w:sz w:val="24"/>
          <w:szCs w:val="24"/>
        </w:rPr>
        <w:t xml:space="preserve">atima". </w:t>
      </w:r>
    </w:p>
    <w:p w:rsidR="009D0644" w:rsidRDefault="009D0644" w:rsidP="009D0644">
      <w:pPr>
        <w:spacing w:after="0" w:line="240" w:lineRule="auto"/>
        <w:ind w:firstLine="720"/>
        <w:jc w:val="both"/>
        <w:rPr>
          <w:rFonts w:ascii="Times New Roman" w:eastAsia="Times New Roman" w:hAnsi="Times New Roman" w:cs="Times New Roman"/>
          <w:noProof/>
          <w:sz w:val="24"/>
          <w:szCs w:val="24"/>
        </w:rPr>
      </w:pPr>
      <w:r w:rsidRPr="009D0644">
        <w:rPr>
          <w:rFonts w:ascii="Times New Roman" w:eastAsia="Times New Roman" w:hAnsi="Times New Roman" w:cs="Times New Roman"/>
          <w:noProof/>
          <w:sz w:val="24"/>
          <w:szCs w:val="24"/>
        </w:rPr>
        <w:t>On je, uz očekivanje da će se štrajk završiti odmah, ocenio da je jedino dugotrajno rešenje da nastavnici i profesori budu u odgovarajućim platnim grupama, u skladu sa njihovim stepen</w:t>
      </w:r>
      <w:r>
        <w:rPr>
          <w:rFonts w:ascii="Times New Roman" w:eastAsia="Times New Roman" w:hAnsi="Times New Roman" w:cs="Times New Roman"/>
          <w:noProof/>
          <w:sz w:val="24"/>
          <w:szCs w:val="24"/>
        </w:rPr>
        <w:t xml:space="preserve">om obrazovanja i odgovornosti. </w:t>
      </w:r>
      <w:r w:rsidRPr="009D0644">
        <w:rPr>
          <w:rFonts w:ascii="Times New Roman" w:eastAsia="Times New Roman" w:hAnsi="Times New Roman" w:cs="Times New Roman"/>
          <w:noProof/>
          <w:sz w:val="24"/>
          <w:szCs w:val="24"/>
        </w:rPr>
        <w:t>"Jedino ako budu nastavnici u platnoj grupi koja odgovara njihovom stepenu obrazovanja i odgovornosti, tek onda je problem trajno rešen. Sve do tada smo u velikoj opasnosti da oni koji su najbolji napuštaju prosvetu, a to ne želimo da</w:t>
      </w:r>
      <w:r>
        <w:rPr>
          <w:rFonts w:ascii="Times New Roman" w:eastAsia="Times New Roman" w:hAnsi="Times New Roman" w:cs="Times New Roman"/>
          <w:noProof/>
          <w:sz w:val="24"/>
          <w:szCs w:val="24"/>
        </w:rPr>
        <w:t xml:space="preserve"> vidimo", istakao je ministar </w:t>
      </w:r>
      <w:r w:rsidRPr="009D0644">
        <w:rPr>
          <w:rFonts w:ascii="Times New Roman" w:eastAsia="Times New Roman" w:hAnsi="Times New Roman" w:cs="Times New Roman"/>
          <w:noProof/>
          <w:sz w:val="24"/>
          <w:szCs w:val="24"/>
        </w:rPr>
        <w:t>Prema njegovim rečima, kolektivni ugovor nije trajno rešenj</w:t>
      </w:r>
      <w:r>
        <w:rPr>
          <w:rFonts w:ascii="Times New Roman" w:eastAsia="Times New Roman" w:hAnsi="Times New Roman" w:cs="Times New Roman"/>
          <w:noProof/>
          <w:sz w:val="24"/>
          <w:szCs w:val="24"/>
        </w:rPr>
        <w:t>e, a Ministarstvo treba da izađ</w:t>
      </w:r>
      <w:r w:rsidRPr="009D0644">
        <w:rPr>
          <w:rFonts w:ascii="Times New Roman" w:eastAsia="Times New Roman" w:hAnsi="Times New Roman" w:cs="Times New Roman"/>
          <w:noProof/>
          <w:sz w:val="24"/>
          <w:szCs w:val="24"/>
        </w:rPr>
        <w:t>e sa konkretnim ciljevima i brojkama kako bi se rešio problem.</w:t>
      </w:r>
    </w:p>
    <w:p w:rsidR="007E0DD6" w:rsidRPr="009D0644" w:rsidRDefault="007E0DD6" w:rsidP="009D0644">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Juče nastavljeni pregovori nisu doneli nikakav napredak, šta više pregovaračke strane su još više  udaljile svoje stavove. Pregovori se nastavljaju u petak ujutro, kao i rad na “krovnom zakonu”. O ključnom zahtevu 4 sindikata (izuzimanju prosvete iz smanjenja zarada) niti je bilo niti će biti pregovora. Obećanja premijera i dalje su ostala samo obećanja, a ministarstvo finansija ne popušta. Što se tiče platnih razreda, oni su na sve dužem štapu, a ministarstvo  za državnu upravu i lokalnu samoupravu još ne zove sindikate da se uključe u ovaj posao.</w:t>
      </w:r>
    </w:p>
    <w:p w:rsidR="009D0644" w:rsidRPr="003B0E11" w:rsidRDefault="009D0644" w:rsidP="009D0644">
      <w:pPr>
        <w:spacing w:after="0" w:line="240" w:lineRule="auto"/>
        <w:rPr>
          <w:rFonts w:ascii="Times New Roman" w:eastAsia="Times New Roman" w:hAnsi="Times New Roman" w:cs="Times New Roman"/>
          <w:b/>
          <w:noProof/>
          <w:color w:val="0000CC"/>
          <w:sz w:val="24"/>
          <w:szCs w:val="24"/>
          <w:lang w:val="sr-Latn-RS"/>
        </w:rPr>
      </w:pPr>
    </w:p>
    <w:p w:rsidR="003B0E11" w:rsidRPr="003B0E11" w:rsidRDefault="003B0E11" w:rsidP="008D5174">
      <w:pPr>
        <w:spacing w:after="0" w:line="240" w:lineRule="auto"/>
        <w:jc w:val="center"/>
        <w:rPr>
          <w:rFonts w:ascii="Times New Roman" w:eastAsia="Times New Roman" w:hAnsi="Times New Roman" w:cs="Times New Roman"/>
          <w:b/>
          <w:noProof/>
          <w:color w:val="0000CC"/>
          <w:sz w:val="28"/>
          <w:szCs w:val="24"/>
          <w:lang w:val="sr-Latn-RS"/>
        </w:rPr>
      </w:pPr>
      <w:r w:rsidRPr="003B0E11">
        <w:rPr>
          <w:rFonts w:ascii="Times New Roman" w:eastAsia="Times New Roman" w:hAnsi="Times New Roman" w:cs="Times New Roman"/>
          <w:b/>
          <w:bCs/>
          <w:noProof/>
          <w:color w:val="0000CC"/>
          <w:sz w:val="28"/>
          <w:szCs w:val="24"/>
          <w:lang w:val="sr-Latn-RS"/>
        </w:rPr>
        <w:t>Jerkov: Neka Verbić napravi nove sindikate</w:t>
      </w:r>
    </w:p>
    <w:p w:rsidR="003B0E11" w:rsidRPr="003B0E11" w:rsidRDefault="003B0E11" w:rsidP="008D5174">
      <w:pPr>
        <w:spacing w:after="0" w:line="240" w:lineRule="auto"/>
        <w:rPr>
          <w:rFonts w:ascii="Times New Roman" w:eastAsia="Times New Roman" w:hAnsi="Times New Roman" w:cs="Times New Roman"/>
          <w:b/>
          <w:noProof/>
          <w:color w:val="0000CC"/>
          <w:sz w:val="28"/>
          <w:szCs w:val="24"/>
          <w:lang w:val="sr-Latn-RS"/>
        </w:rPr>
      </w:pPr>
    </w:p>
    <w:p w:rsidR="003B0E11" w:rsidRPr="003B0E11" w:rsidRDefault="003B0E11" w:rsidP="003B0E11">
      <w:pPr>
        <w:spacing w:after="0" w:line="240" w:lineRule="auto"/>
        <w:ind w:firstLine="720"/>
        <w:jc w:val="both"/>
        <w:rPr>
          <w:rFonts w:ascii="Times New Roman" w:eastAsia="Times New Roman" w:hAnsi="Times New Roman" w:cs="Times New Roman"/>
          <w:noProof/>
          <w:sz w:val="24"/>
          <w:szCs w:val="24"/>
          <w:lang w:val="sr-Latn-RS"/>
        </w:rPr>
      </w:pPr>
      <w:r w:rsidRPr="003B0E11">
        <w:rPr>
          <w:rFonts w:ascii="Times New Roman" w:eastAsia="Times New Roman" w:hAnsi="Times New Roman" w:cs="Times New Roman"/>
          <w:noProof/>
          <w:sz w:val="24"/>
          <w:szCs w:val="24"/>
          <w:lang w:val="sr-Latn-RS"/>
        </w:rPr>
        <w:t>Predsednica Odbora za obrazovanje Skupštine Srbije Aleksandra Jerkov ocenila je da ministar Verbić, "očekujući da se štrajk prosvetnih radnika prekine odmah, a da pri tom nije ispunio ništa od zahteva prosvetnih radnika pokazuje jednaku dozu arogancije i nadmenosti kao i njegove kolege kada je u pitanju štrajk advokata, lekara ili radnika". "Zahtev za platnim razredima prosvetari su pred ministra izneli pre nekoliko meseci, on sam nije učinio ništa da do usvajanja platnih razreda spreči da plate nastavnika i profesora budu smanjene na 37.000 dinara, a predlozi za formiranje radne grupe koja u nekakvoj budućnosti treba da se bavi time bili bi smešni da nisu tragični"</w:t>
      </w:r>
      <w:r>
        <w:rPr>
          <w:rFonts w:ascii="Times New Roman" w:eastAsia="Times New Roman" w:hAnsi="Times New Roman" w:cs="Times New Roman"/>
          <w:noProof/>
          <w:sz w:val="24"/>
          <w:szCs w:val="24"/>
          <w:lang w:val="sr-Latn-RS"/>
        </w:rPr>
        <w:t xml:space="preserve">, ocenila je Jerkov. </w:t>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ab/>
      </w:r>
      <w:r w:rsidRPr="003B0E11">
        <w:rPr>
          <w:rFonts w:ascii="Times New Roman" w:eastAsia="Times New Roman" w:hAnsi="Times New Roman" w:cs="Times New Roman"/>
          <w:noProof/>
          <w:sz w:val="24"/>
          <w:szCs w:val="24"/>
          <w:lang w:val="sr-Latn-RS"/>
        </w:rPr>
        <w:t>Dodala je da ministar Verbić može "da, po ugledu na svog kolegu Selakovića, zatraži od Srpske napredne stranke da formira i paralelne, rezervne, sindikate, a po potrebi može da traži da SNS formira i rezervne učenike ".</w:t>
      </w:r>
    </w:p>
    <w:p w:rsidR="00084471" w:rsidRPr="00084471" w:rsidRDefault="00084471" w:rsidP="00084471">
      <w:pPr>
        <w:spacing w:after="0" w:line="240" w:lineRule="auto"/>
        <w:jc w:val="center"/>
        <w:rPr>
          <w:rFonts w:ascii="Times New Roman" w:eastAsia="Times New Roman" w:hAnsi="Times New Roman" w:cs="Times New Roman"/>
          <w:b/>
          <w:bCs/>
          <w:noProof/>
          <w:color w:val="0000CC"/>
          <w:sz w:val="28"/>
          <w:szCs w:val="24"/>
          <w:lang w:val="sr-Latn-RS"/>
        </w:rPr>
      </w:pPr>
      <w:r w:rsidRPr="00084471">
        <w:rPr>
          <w:rFonts w:ascii="Times New Roman" w:eastAsia="Times New Roman" w:hAnsi="Times New Roman" w:cs="Times New Roman"/>
          <w:b/>
          <w:bCs/>
          <w:noProof/>
          <w:color w:val="0000CC"/>
          <w:sz w:val="28"/>
          <w:szCs w:val="24"/>
          <w:lang w:val="sr-Latn-RS"/>
        </w:rPr>
        <w:lastRenderedPageBreak/>
        <w:t>Opšta koalicija za nerad</w:t>
      </w:r>
    </w:p>
    <w:p w:rsidR="00084471" w:rsidRDefault="00084471" w:rsidP="00BA76DA">
      <w:pPr>
        <w:spacing w:after="0" w:line="240" w:lineRule="auto"/>
        <w:ind w:firstLine="720"/>
        <w:jc w:val="both"/>
        <w:rPr>
          <w:rFonts w:ascii="Times New Roman" w:eastAsia="Times New Roman" w:hAnsi="Times New Roman" w:cs="Times New Roman"/>
          <w:bCs/>
          <w:noProof/>
          <w:sz w:val="24"/>
          <w:szCs w:val="24"/>
          <w:lang w:val="sr-Latn-RS"/>
        </w:rPr>
      </w:pPr>
    </w:p>
    <w:p w:rsidR="00084471" w:rsidRPr="00084471" w:rsidRDefault="00B118C9" w:rsidP="00BA76DA">
      <w:pPr>
        <w:spacing w:after="0" w:line="240" w:lineRule="auto"/>
        <w:ind w:firstLine="720"/>
        <w:jc w:val="both"/>
        <w:rPr>
          <w:rFonts w:ascii="Times New Roman" w:eastAsia="Times New Roman" w:hAnsi="Times New Roman" w:cs="Times New Roman"/>
          <w:bCs/>
          <w:noProof/>
          <w:sz w:val="24"/>
          <w:szCs w:val="24"/>
          <w:lang w:val="sr-Latn-RS"/>
        </w:rPr>
      </w:pPr>
      <w:r w:rsidRPr="00B118C9">
        <w:rPr>
          <w:rFonts w:ascii="Times New Roman" w:eastAsia="Times New Roman" w:hAnsi="Times New Roman" w:cs="Times New Roman"/>
          <w:bCs/>
          <w:noProof/>
          <w:sz w:val="24"/>
          <w:szCs w:val="24"/>
          <w:lang w:val="sr-Latn-RS"/>
        </w:rPr>
        <w:t>Eho sa privatnih univerziteta – da se diplome stiču bez previše znanja – stigao je do državnih fakulteta, te je među mladim akademcima stvorena opšta koalicija za nerad, dok se profesori bave političkim i partijskim aktivizmom</w:t>
      </w:r>
      <w:r>
        <w:rPr>
          <w:rFonts w:ascii="Times New Roman" w:eastAsia="Times New Roman" w:hAnsi="Times New Roman" w:cs="Times New Roman"/>
          <w:bCs/>
          <w:noProof/>
          <w:sz w:val="24"/>
          <w:szCs w:val="24"/>
          <w:lang w:val="sr-Latn-RS"/>
        </w:rPr>
        <w:t>.</w:t>
      </w:r>
      <w:r w:rsidR="00084471" w:rsidRPr="00084471">
        <w:rPr>
          <w:rFonts w:ascii="Arial" w:eastAsia="Times New Roman" w:hAnsi="Arial" w:cs="Arial"/>
          <w:color w:val="000000"/>
          <w:sz w:val="18"/>
          <w:szCs w:val="18"/>
        </w:rPr>
        <w:t xml:space="preserve"> </w:t>
      </w:r>
      <w:r w:rsidR="00084471" w:rsidRPr="00084471">
        <w:rPr>
          <w:rFonts w:ascii="Times New Roman" w:eastAsia="Times New Roman" w:hAnsi="Times New Roman" w:cs="Times New Roman"/>
          <w:bCs/>
          <w:noProof/>
          <w:sz w:val="24"/>
          <w:szCs w:val="24"/>
          <w:lang w:val="sr-Latn-RS"/>
        </w:rPr>
        <w:t>Ispostavlja se, tako, da je prebijanje dekana FPN-a profesora Ilije Vujačića otvorilo ormane iz kojih ispadaju kosturi iz prestižnog akademskog mesta za stvaranje budućih politikologa, novinara i diplomata: od seks-skandala, preko političkih bitki za prevlast, do dolaska na predavanja s telohraniteljima i sve do javne tajne kako su klanovske interesne bitke među profesorima toliko izražene, da je nekoliko puta malo nedostajalo da neke od vodećih figura završe u najtračerskijim rubrikama ili crnoj hronici.</w:t>
      </w:r>
    </w:p>
    <w:p w:rsidR="00084471" w:rsidRPr="00084471" w:rsidRDefault="00084471" w:rsidP="00BA76DA">
      <w:pPr>
        <w:spacing w:after="0" w:line="240" w:lineRule="auto"/>
        <w:ind w:firstLine="720"/>
        <w:jc w:val="both"/>
        <w:rPr>
          <w:rFonts w:ascii="Times New Roman" w:eastAsia="Times New Roman" w:hAnsi="Times New Roman" w:cs="Times New Roman"/>
          <w:bCs/>
          <w:noProof/>
          <w:sz w:val="24"/>
          <w:szCs w:val="24"/>
          <w:lang w:val="sr-Latn-RS"/>
        </w:rPr>
      </w:pPr>
      <w:r w:rsidRPr="00084471">
        <w:rPr>
          <w:rFonts w:ascii="Times New Roman" w:eastAsia="Times New Roman" w:hAnsi="Times New Roman" w:cs="Times New Roman"/>
          <w:bCs/>
          <w:noProof/>
          <w:sz w:val="24"/>
          <w:szCs w:val="24"/>
          <w:lang w:val="sr-Latn-RS"/>
        </w:rPr>
        <w:t>Opšta hajka na Miću Megatrenda, vlasnika najvećeg privatnog univerziteta u Srbiji, zaklonila je bar na izvesno vreme državne fakultete, stvarajući opsenu da, osim onog kragujevačkog, postoje mesta kojima se možemo ponositi kao enklavama u koje nije doprla poplava neznanja, banalnosti i konformizma. Zašto dakle, učiti, ako će studentarija lako diplomirati na privatnom fakultetu, učlaniti se u stranku i odmah dobiti lepo plaćeni posao?</w:t>
      </w:r>
    </w:p>
    <w:p w:rsidR="00084471" w:rsidRPr="00084471" w:rsidRDefault="00084471" w:rsidP="00BA76DA">
      <w:pPr>
        <w:spacing w:after="0" w:line="240" w:lineRule="auto"/>
        <w:ind w:firstLine="720"/>
        <w:jc w:val="both"/>
        <w:rPr>
          <w:rFonts w:ascii="Times New Roman" w:eastAsia="Times New Roman" w:hAnsi="Times New Roman" w:cs="Times New Roman"/>
          <w:bCs/>
          <w:noProof/>
          <w:sz w:val="24"/>
          <w:szCs w:val="24"/>
          <w:lang w:val="sr-Latn-RS"/>
        </w:rPr>
      </w:pPr>
      <w:r w:rsidRPr="00084471">
        <w:rPr>
          <w:rFonts w:ascii="Times New Roman" w:eastAsia="Times New Roman" w:hAnsi="Times New Roman" w:cs="Times New Roman"/>
          <w:bCs/>
          <w:noProof/>
          <w:sz w:val="24"/>
          <w:szCs w:val="24"/>
          <w:lang w:val="sr-Latn-RS"/>
        </w:rPr>
        <w:t>Mudro i naučno dokazano, zar ne? Možemo li, otuda, osuditi našu mladost koja stoji na Mont Everestu nepročitanih knjiga? Šta će im znanje? Da bi ispali najgluplji u društvu? Zašto bi naša deca erudiciju menjala za partijsku promociju, ako već vide da se i njihovi profesori bave upravo ovim drugim?</w:t>
      </w:r>
    </w:p>
    <w:p w:rsidR="00084471" w:rsidRPr="00B118C9" w:rsidRDefault="00084471" w:rsidP="00084471">
      <w:pPr>
        <w:spacing w:after="0" w:line="240" w:lineRule="auto"/>
        <w:ind w:firstLine="720"/>
        <w:jc w:val="both"/>
        <w:rPr>
          <w:color w:val="0000CC"/>
          <w:lang w:val="sr-Latn-RS"/>
        </w:rPr>
      </w:pPr>
      <w:r w:rsidRPr="00084471">
        <w:rPr>
          <w:rFonts w:ascii="Times New Roman" w:eastAsia="Times New Roman" w:hAnsi="Times New Roman" w:cs="Times New Roman"/>
          <w:bCs/>
          <w:noProof/>
          <w:sz w:val="24"/>
          <w:szCs w:val="24"/>
          <w:lang w:val="sr-Latn-RS"/>
        </w:rPr>
        <w:t>Otuda je stvoren antiideološki pakt mladih marksista i nacionalista na Filozofskom fakultetu, koji zajednički drže pod kontrolom amfiteatre, zaboravljajući kako treba razlikovati dve stvari: revoluciju i učenje.</w:t>
      </w:r>
      <w:r w:rsidRPr="00084471">
        <w:rPr>
          <w:rFonts w:ascii="Times New Roman" w:eastAsia="Times New Roman" w:hAnsi="Times New Roman" w:cs="Times New Roman"/>
          <w:b/>
          <w:bCs/>
          <w:i/>
          <w:noProof/>
          <w:color w:val="0000CC"/>
          <w:sz w:val="24"/>
          <w:szCs w:val="24"/>
          <w:lang w:val="sr-Latn-RS"/>
        </w:rPr>
        <w:t xml:space="preserve"> </w:t>
      </w:r>
      <w:r w:rsidRPr="00E93109">
        <w:rPr>
          <w:rFonts w:ascii="Times New Roman" w:eastAsia="Times New Roman" w:hAnsi="Times New Roman" w:cs="Times New Roman"/>
          <w:b/>
          <w:bCs/>
          <w:i/>
          <w:noProof/>
          <w:color w:val="0000CC"/>
          <w:sz w:val="24"/>
          <w:szCs w:val="24"/>
          <w:lang w:val="sr-Latn-RS"/>
        </w:rPr>
        <w:t>(→Press Clipping)</w:t>
      </w:r>
    </w:p>
    <w:p w:rsidR="00B118C9" w:rsidRPr="00B118C9" w:rsidRDefault="00B118C9" w:rsidP="00003622">
      <w:pPr>
        <w:spacing w:after="0" w:line="240" w:lineRule="auto"/>
        <w:rPr>
          <w:rFonts w:ascii="Times New Roman" w:eastAsia="Times New Roman" w:hAnsi="Times New Roman" w:cs="Times New Roman"/>
          <w:bCs/>
          <w:noProof/>
          <w:sz w:val="24"/>
          <w:szCs w:val="24"/>
          <w:lang w:val="sr-Latn-RS"/>
        </w:rPr>
      </w:pPr>
    </w:p>
    <w:p w:rsidR="000B6C41" w:rsidRPr="000B6C41" w:rsidRDefault="00736E31" w:rsidP="0036591A">
      <w:pPr>
        <w:spacing w:after="0" w:line="240" w:lineRule="auto"/>
        <w:jc w:val="center"/>
        <w:rPr>
          <w:rFonts w:ascii="Times New Roman" w:eastAsia="Times New Roman" w:hAnsi="Times New Roman" w:cs="Times New Roman"/>
          <w:b/>
          <w:bCs/>
          <w:noProof/>
          <w:color w:val="0000CC"/>
          <w:sz w:val="28"/>
          <w:szCs w:val="24"/>
          <w:lang w:val="sr-Latn-RS"/>
        </w:rPr>
      </w:pPr>
      <w:r w:rsidRPr="000B6C41">
        <w:rPr>
          <w:rFonts w:ascii="Times New Roman" w:eastAsia="Times New Roman" w:hAnsi="Times New Roman" w:cs="Times New Roman"/>
          <w:b/>
          <w:bCs/>
          <w:noProof/>
          <w:color w:val="0000CC"/>
          <w:sz w:val="28"/>
          <w:szCs w:val="24"/>
          <w:lang w:val="sr-Latn-RS"/>
        </w:rPr>
        <w:t>Š</w:t>
      </w:r>
      <w:r w:rsidR="000B6C41" w:rsidRPr="000B6C41">
        <w:rPr>
          <w:rFonts w:ascii="Times New Roman" w:eastAsia="Times New Roman" w:hAnsi="Times New Roman" w:cs="Times New Roman"/>
          <w:b/>
          <w:bCs/>
          <w:noProof/>
          <w:color w:val="0000CC"/>
          <w:sz w:val="28"/>
          <w:szCs w:val="24"/>
          <w:lang w:val="sr-Latn-RS"/>
        </w:rPr>
        <w:t xml:space="preserve">kolsko okruženje </w:t>
      </w:r>
      <w:r>
        <w:rPr>
          <w:rFonts w:ascii="Times New Roman" w:eastAsia="Times New Roman" w:hAnsi="Times New Roman" w:cs="Times New Roman"/>
          <w:b/>
          <w:bCs/>
          <w:noProof/>
          <w:color w:val="0000CC"/>
          <w:sz w:val="28"/>
          <w:szCs w:val="24"/>
          <w:lang w:val="sr-Latn-RS"/>
        </w:rPr>
        <w:t>(ne)</w:t>
      </w:r>
      <w:r w:rsidR="000B6C41" w:rsidRPr="000B6C41">
        <w:rPr>
          <w:rFonts w:ascii="Times New Roman" w:eastAsia="Times New Roman" w:hAnsi="Times New Roman" w:cs="Times New Roman"/>
          <w:b/>
          <w:bCs/>
          <w:noProof/>
          <w:color w:val="0000CC"/>
          <w:sz w:val="28"/>
          <w:szCs w:val="24"/>
          <w:lang w:val="sr-Latn-RS"/>
        </w:rPr>
        <w:t>podsticajno za radnu etiku</w:t>
      </w:r>
    </w:p>
    <w:p w:rsidR="000B6C41" w:rsidRPr="000B6C41" w:rsidRDefault="000B6C41" w:rsidP="0036591A">
      <w:pPr>
        <w:spacing w:after="0" w:line="240" w:lineRule="auto"/>
        <w:rPr>
          <w:rFonts w:ascii="Times New Roman" w:eastAsia="Times New Roman" w:hAnsi="Times New Roman" w:cs="Times New Roman"/>
          <w:b/>
          <w:bCs/>
          <w:noProof/>
          <w:sz w:val="24"/>
          <w:szCs w:val="24"/>
          <w:lang w:val="sr-Latn-RS"/>
        </w:rPr>
      </w:pPr>
    </w:p>
    <w:p w:rsidR="000B6C41" w:rsidRPr="000B6C41" w:rsidRDefault="000B6C41" w:rsidP="000B6C41">
      <w:pPr>
        <w:spacing w:after="0" w:line="240" w:lineRule="auto"/>
        <w:ind w:firstLine="720"/>
        <w:jc w:val="both"/>
        <w:rPr>
          <w:rFonts w:ascii="Times New Roman" w:eastAsia="Times New Roman" w:hAnsi="Times New Roman" w:cs="Times New Roman"/>
          <w:bCs/>
          <w:noProof/>
          <w:sz w:val="24"/>
          <w:szCs w:val="24"/>
          <w:lang w:val="sr-Latn-RS"/>
        </w:rPr>
      </w:pPr>
      <w:r w:rsidRPr="000B6C41">
        <w:rPr>
          <w:rFonts w:ascii="Times New Roman" w:eastAsia="Times New Roman" w:hAnsi="Times New Roman" w:cs="Times New Roman"/>
          <w:noProof/>
          <w:sz w:val="24"/>
          <w:szCs w:val="24"/>
          <w:lang w:val="sr-Latn-RS" w:eastAsia="sr-Latn-RS"/>
        </w:rPr>
        <w:drawing>
          <wp:anchor distT="0" distB="0" distL="114300" distR="114300" simplePos="0" relativeHeight="251669504" behindDoc="0" locked="0" layoutInCell="1" allowOverlap="1" wp14:anchorId="0FA6DBDE" wp14:editId="0F4D9477">
            <wp:simplePos x="0" y="0"/>
            <wp:positionH relativeFrom="column">
              <wp:posOffset>4080510</wp:posOffset>
            </wp:positionH>
            <wp:positionV relativeFrom="paragraph">
              <wp:posOffset>277495</wp:posOffset>
            </wp:positionV>
            <wp:extent cx="1857375" cy="928370"/>
            <wp:effectExtent l="0" t="0" r="9525" b="5080"/>
            <wp:wrapSquare wrapText="bothSides"/>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573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6C41">
        <w:rPr>
          <w:rFonts w:ascii="Times New Roman" w:eastAsia="Times New Roman" w:hAnsi="Times New Roman" w:cs="Times New Roman"/>
          <w:bCs/>
          <w:noProof/>
          <w:sz w:val="24"/>
          <w:szCs w:val="24"/>
          <w:lang w:val="sr-Latn-RS"/>
        </w:rPr>
        <w:t xml:space="preserve">Tribina "Školsko okruženje - (ne)podsticajno i (ne)primereno za radnu etiku i kulturu komunikacije" održaće se u petak 28. novembra u 12 časova, u sali Kulturnog centra Novog Sada. </w:t>
      </w:r>
      <w:r w:rsidRPr="000B6C41">
        <w:rPr>
          <w:rFonts w:ascii="Times New Roman" w:eastAsia="Times New Roman" w:hAnsi="Times New Roman" w:cs="Times New Roman"/>
          <w:noProof/>
          <w:sz w:val="24"/>
          <w:szCs w:val="24"/>
          <w:lang w:val="sr-Latn-RS"/>
        </w:rPr>
        <w:t>Tribina predstavlja završnicu projekta "Radna etika i kultura komunikacije", koji ima za cilj unapređivanje kulture komunikacije u poslovnom okruženju i zapošljivosti mladih u Novom Sadu kroz promociju radne etike i kulture komunikacije.</w:t>
      </w:r>
      <w:r w:rsidRPr="000B6C41">
        <w:rPr>
          <w:rFonts w:ascii="Times New Roman" w:eastAsia="Times New Roman" w:hAnsi="Times New Roman" w:cs="Times New Roman"/>
          <w:bCs/>
          <w:noProof/>
          <w:sz w:val="24"/>
          <w:szCs w:val="24"/>
          <w:lang w:val="sr-Latn-RS"/>
        </w:rPr>
        <w:t xml:space="preserve"> </w:t>
      </w:r>
      <w:r w:rsidRPr="000B6C41">
        <w:rPr>
          <w:rFonts w:ascii="Times New Roman" w:eastAsia="Times New Roman" w:hAnsi="Times New Roman" w:cs="Times New Roman"/>
          <w:noProof/>
          <w:sz w:val="24"/>
          <w:szCs w:val="24"/>
          <w:lang w:val="sr-Latn-RS"/>
        </w:rPr>
        <w:t>U okviru projekta sprovedeno je i istraživanje o stavovima novosadskih srednjoškolaca prema radu i radnoj etici, čije rezultate će u petak predstaviti dr Mirjana Beara.</w:t>
      </w:r>
      <w:r>
        <w:rPr>
          <w:rFonts w:ascii="Times New Roman" w:eastAsia="Times New Roman" w:hAnsi="Times New Roman" w:cs="Times New Roman"/>
          <w:bCs/>
          <w:noProof/>
          <w:sz w:val="24"/>
          <w:szCs w:val="24"/>
          <w:lang w:val="sr-Latn-RS"/>
        </w:rPr>
        <w:t xml:space="preserve"> </w:t>
      </w:r>
      <w:r w:rsidRPr="000B6C41">
        <w:rPr>
          <w:rFonts w:ascii="Times New Roman" w:eastAsia="Times New Roman" w:hAnsi="Times New Roman" w:cs="Times New Roman"/>
          <w:noProof/>
          <w:sz w:val="24"/>
          <w:szCs w:val="24"/>
          <w:lang w:val="sr-Latn-RS"/>
        </w:rPr>
        <w:t>Na tribini će biti premijerno prikazan mini film, nastao tokom radionica održanih u novosadskim školama. Projekat "Radna etika i kultura komunikacije" realizuje Centar za proizvodnju znanja i veština, podržan je od strane Uprave za kulturu Grada Novog Sada.</w:t>
      </w:r>
    </w:p>
    <w:p w:rsidR="00003622" w:rsidRDefault="00003622" w:rsidP="0036591A">
      <w:pPr>
        <w:spacing w:after="0" w:line="240" w:lineRule="auto"/>
        <w:rPr>
          <w:rFonts w:ascii="Times New Roman" w:eastAsia="Times New Roman" w:hAnsi="Times New Roman" w:cs="Times New Roman"/>
          <w:noProof/>
          <w:sz w:val="24"/>
          <w:szCs w:val="24"/>
          <w:lang w:val="sr-Latn-RS"/>
        </w:rPr>
      </w:pPr>
    </w:p>
    <w:p w:rsidR="00003622" w:rsidRPr="00736E31" w:rsidRDefault="00003622" w:rsidP="00003622">
      <w:pPr>
        <w:spacing w:after="0" w:line="240" w:lineRule="auto"/>
        <w:jc w:val="center"/>
        <w:rPr>
          <w:rFonts w:ascii="Times New Roman" w:eastAsia="Times New Roman" w:hAnsi="Times New Roman" w:cs="Times New Roman"/>
          <w:b/>
          <w:bCs/>
          <w:noProof/>
          <w:color w:val="0000CC"/>
          <w:sz w:val="28"/>
          <w:szCs w:val="24"/>
          <w:lang w:val="sr-Latn-RS"/>
        </w:rPr>
      </w:pPr>
      <w:r w:rsidRPr="00736E31">
        <w:rPr>
          <w:rFonts w:ascii="Times New Roman" w:eastAsia="Times New Roman" w:hAnsi="Times New Roman" w:cs="Times New Roman"/>
          <w:b/>
          <w:bCs/>
          <w:noProof/>
          <w:color w:val="0000CC"/>
          <w:sz w:val="28"/>
          <w:szCs w:val="24"/>
          <w:lang w:val="sr-Latn-RS"/>
        </w:rPr>
        <w:t>Preduzetnički duh razvijati već u školskim klupama</w:t>
      </w:r>
    </w:p>
    <w:p w:rsidR="00003622" w:rsidRPr="000B6C41" w:rsidRDefault="00003622" w:rsidP="00003622">
      <w:pPr>
        <w:spacing w:after="0" w:line="240" w:lineRule="auto"/>
        <w:jc w:val="both"/>
        <w:rPr>
          <w:rFonts w:ascii="Times New Roman" w:eastAsia="Times New Roman" w:hAnsi="Times New Roman" w:cs="Times New Roman"/>
          <w:b/>
          <w:bCs/>
          <w:noProof/>
          <w:sz w:val="24"/>
          <w:szCs w:val="24"/>
          <w:lang w:val="sr-Latn-RS"/>
        </w:rPr>
      </w:pPr>
    </w:p>
    <w:p w:rsidR="00003622" w:rsidRDefault="00003622" w:rsidP="00003622">
      <w:pPr>
        <w:spacing w:after="0" w:line="240" w:lineRule="auto"/>
        <w:ind w:firstLine="720"/>
        <w:jc w:val="both"/>
        <w:rPr>
          <w:rFonts w:ascii="Times New Roman" w:eastAsia="Times New Roman" w:hAnsi="Times New Roman" w:cs="Times New Roman"/>
          <w:noProof/>
          <w:sz w:val="24"/>
          <w:szCs w:val="24"/>
          <w:lang w:val="sr-Latn-RS"/>
        </w:rPr>
      </w:pPr>
      <w:r w:rsidRPr="000B6C41">
        <w:rPr>
          <w:rFonts w:ascii="Times New Roman" w:eastAsia="Times New Roman" w:hAnsi="Times New Roman" w:cs="Times New Roman"/>
          <w:bCs/>
          <w:noProof/>
          <w:sz w:val="24"/>
          <w:szCs w:val="24"/>
          <w:lang w:val="sr-Latn-RS"/>
        </w:rPr>
        <w:t xml:space="preserve">Kroz program organizacije Dostignuća mladih u Srbiji, učenici u osnovnim i srednjim školama dobijaju priliku da nauče kako funkcioniše malo preduzeće, odnosno da nauče kako da ga osnuju, osmisle proizvod, plasiraju ga na tržište i prodaju. </w:t>
      </w:r>
      <w:r w:rsidRPr="000B6C41">
        <w:rPr>
          <w:rFonts w:ascii="Times New Roman" w:eastAsia="Times New Roman" w:hAnsi="Times New Roman" w:cs="Times New Roman"/>
          <w:noProof/>
          <w:sz w:val="24"/>
          <w:szCs w:val="24"/>
          <w:lang w:val="sr-Latn-RS"/>
        </w:rPr>
        <w:t>Posetivši skup u organizaciji Dostignuća mladih u Srbiji, ministar prosvete, nauke i tehnološkog razvoja Srđan Verbić poručio je da je ovakav program veoma važan i da se o ovim temama ne uči mnogo na časovima.</w:t>
      </w:r>
      <w:r w:rsidRPr="000B6C41">
        <w:rPr>
          <w:rFonts w:ascii="Times New Roman" w:eastAsia="Times New Roman" w:hAnsi="Times New Roman" w:cs="Times New Roman"/>
          <w:bCs/>
          <w:noProof/>
          <w:sz w:val="24"/>
          <w:szCs w:val="24"/>
          <w:lang w:val="sr-Latn-RS"/>
        </w:rPr>
        <w:t xml:space="preserve"> </w:t>
      </w:r>
      <w:r w:rsidRPr="000B6C41">
        <w:rPr>
          <w:rFonts w:ascii="Times New Roman" w:eastAsia="Times New Roman" w:hAnsi="Times New Roman" w:cs="Times New Roman"/>
          <w:noProof/>
          <w:sz w:val="24"/>
          <w:szCs w:val="24"/>
          <w:lang w:val="sr-Latn-RS"/>
        </w:rPr>
        <w:t xml:space="preserve">"Potrebne su vannastavne aktivnosti na kojima bi se razvijao preduzetnički duh", rekao je </w:t>
      </w:r>
      <w:r w:rsidRPr="000B6C41">
        <w:rPr>
          <w:rFonts w:ascii="Times New Roman" w:eastAsia="Times New Roman" w:hAnsi="Times New Roman" w:cs="Times New Roman"/>
          <w:noProof/>
          <w:sz w:val="24"/>
          <w:szCs w:val="24"/>
          <w:lang w:val="sr-Latn-RS"/>
        </w:rPr>
        <w:lastRenderedPageBreak/>
        <w:t>ministar danas, i dodao da u ovakvom programu vidi posvećene nastavnike, ali i učenike željne da nauče kako funkcioniše preduzeće. "Treba nam i veća podrška poslodavaca, jer bez njihove pomoći škole to neće moći same", poručio je Verbić.</w:t>
      </w:r>
      <w:r w:rsidRPr="000B6C41">
        <w:rPr>
          <w:rFonts w:ascii="Times New Roman" w:eastAsia="Times New Roman" w:hAnsi="Times New Roman" w:cs="Times New Roman"/>
          <w:bCs/>
          <w:noProof/>
          <w:sz w:val="24"/>
          <w:szCs w:val="24"/>
          <w:lang w:val="sr-Latn-RS"/>
        </w:rPr>
        <w:t xml:space="preserve"> </w:t>
      </w:r>
      <w:r w:rsidRPr="000B6C41">
        <w:rPr>
          <w:rFonts w:ascii="Times New Roman" w:eastAsia="Times New Roman" w:hAnsi="Times New Roman" w:cs="Times New Roman"/>
          <w:noProof/>
          <w:sz w:val="24"/>
          <w:szCs w:val="24"/>
          <w:lang w:val="sr-Latn-RS"/>
        </w:rPr>
        <w:t>Direktor nevladine organizacije “Dostignuća mladih u Srbiji” Darko Radičanin izrazio je zadovoljstvo što je novo ministarstvo prepoznalo važnost preduzetničkog obrazovanja u školama i naglasio da su učeničke kompanije veoma važne jer uče buduće generacije da budu spremnije za poslovni svet koji ih sutra čeka.</w:t>
      </w:r>
    </w:p>
    <w:p w:rsidR="002A0884" w:rsidRDefault="002A0884" w:rsidP="002A0884">
      <w:pPr>
        <w:spacing w:after="0" w:line="240" w:lineRule="auto"/>
        <w:jc w:val="both"/>
        <w:rPr>
          <w:rFonts w:ascii="Times New Roman" w:eastAsia="Times New Roman" w:hAnsi="Times New Roman" w:cs="Times New Roman"/>
          <w:noProof/>
          <w:sz w:val="24"/>
          <w:szCs w:val="24"/>
          <w:lang w:val="sr-Latn-RS"/>
        </w:rPr>
      </w:pPr>
    </w:p>
    <w:p w:rsidR="002A0884" w:rsidRPr="002A0884" w:rsidRDefault="002A0884" w:rsidP="002A0884">
      <w:pPr>
        <w:spacing w:after="0" w:line="240" w:lineRule="auto"/>
        <w:jc w:val="center"/>
        <w:rPr>
          <w:rFonts w:ascii="Times New Roman" w:eastAsia="Times New Roman" w:hAnsi="Times New Roman" w:cs="Times New Roman"/>
          <w:b/>
          <w:bCs/>
          <w:noProof/>
          <w:color w:val="0000CC"/>
          <w:sz w:val="28"/>
          <w:szCs w:val="24"/>
        </w:rPr>
      </w:pPr>
      <w:r w:rsidRPr="002A0884">
        <w:rPr>
          <w:rFonts w:ascii="Times New Roman" w:eastAsia="Times New Roman" w:hAnsi="Times New Roman" w:cs="Times New Roman"/>
          <w:b/>
          <w:bCs/>
          <w:noProof/>
          <w:color w:val="0000CC"/>
          <w:sz w:val="28"/>
          <w:szCs w:val="24"/>
        </w:rPr>
        <w:t>Poziv za srednjoškolce da se uključe u UNSS tim</w:t>
      </w:r>
    </w:p>
    <w:p w:rsidR="002A0884" w:rsidRDefault="002A0884" w:rsidP="002A0884">
      <w:pPr>
        <w:spacing w:after="0" w:line="240" w:lineRule="auto"/>
        <w:jc w:val="both"/>
        <w:rPr>
          <w:rFonts w:ascii="Times New Roman" w:eastAsia="Times New Roman" w:hAnsi="Times New Roman" w:cs="Times New Roman"/>
          <w:b/>
          <w:bCs/>
          <w:noProof/>
          <w:sz w:val="24"/>
          <w:szCs w:val="24"/>
        </w:rPr>
      </w:pPr>
    </w:p>
    <w:p w:rsidR="002A0884" w:rsidRDefault="002A0884" w:rsidP="002A0884">
      <w:pPr>
        <w:spacing w:after="0" w:line="240" w:lineRule="auto"/>
        <w:ind w:firstLine="720"/>
        <w:jc w:val="both"/>
        <w:rPr>
          <w:rFonts w:ascii="Times New Roman" w:eastAsia="Times New Roman" w:hAnsi="Times New Roman" w:cs="Times New Roman"/>
          <w:bCs/>
          <w:noProof/>
          <w:sz w:val="24"/>
          <w:szCs w:val="24"/>
        </w:rPr>
      </w:pPr>
      <w:r w:rsidRPr="002A0884">
        <w:rPr>
          <w:rFonts w:ascii="Times New Roman" w:eastAsia="Times New Roman" w:hAnsi="Times New Roman" w:cs="Times New Roman"/>
          <w:bCs/>
          <w:noProof/>
          <w:sz w:val="24"/>
          <w:szCs w:val="24"/>
        </w:rPr>
        <w:t>Unija srednjoškolaca Srbije otvorila je konkurs za mlade koji žele da postanu deo njihovog tima - kao lokalni koordinatori, članovi PR tima ili Tima za Beograd.</w:t>
      </w:r>
      <w:r>
        <w:rPr>
          <w:rFonts w:ascii="Times New Roman" w:eastAsia="Times New Roman" w:hAnsi="Times New Roman" w:cs="Times New Roman"/>
          <w:bCs/>
          <w:noProof/>
          <w:sz w:val="24"/>
          <w:szCs w:val="24"/>
        </w:rPr>
        <w:t xml:space="preserve"> </w:t>
      </w:r>
      <w:r w:rsidRPr="002A0884">
        <w:rPr>
          <w:rFonts w:ascii="Times New Roman" w:eastAsia="Times New Roman" w:hAnsi="Times New Roman" w:cs="Times New Roman"/>
          <w:noProof/>
          <w:sz w:val="24"/>
          <w:szCs w:val="24"/>
        </w:rPr>
        <w:t>Lokalni koordinatori/ke su volonteri Unije srednjoškolaca Srbije koji na lokalu rade na ostvarivanju strateških ciljeva UNSS-a i uspešnom sprovođenju projekata u saradnji sa Upravnim odborom. Lokalni koordinator/ka može biti svaka mlada i proaktivna osoba koja pohađa srednju školu na teritoriji Srbije.</w:t>
      </w:r>
      <w:r>
        <w:rPr>
          <w:rFonts w:ascii="Times New Roman" w:eastAsia="Times New Roman" w:hAnsi="Times New Roman" w:cs="Times New Roman"/>
          <w:bCs/>
          <w:noProof/>
          <w:sz w:val="24"/>
          <w:szCs w:val="24"/>
        </w:rPr>
        <w:t xml:space="preserve"> </w:t>
      </w:r>
      <w:r w:rsidRPr="002A0884">
        <w:rPr>
          <w:rFonts w:ascii="Times New Roman" w:eastAsia="Times New Roman" w:hAnsi="Times New Roman" w:cs="Times New Roman"/>
          <w:noProof/>
          <w:sz w:val="24"/>
          <w:szCs w:val="24"/>
        </w:rPr>
        <w:t>PR tim je telo UNSS-a koje čine 2 srednjoskolca/ke sa zadatkom da zastupaju vrednosti i stavove UNSS-a i predstavljaju organizaciju u javnosti. Pored toga PR tim ima zaduženje da bude u redovnoj komunikaciji sa Lokalnim koordinatorima/kama i Upravnim odborom UNSS-a, da radi na promovisanju UNSS-a, da prikuplja materijal i piše članke za UNSS magazin i sajt UNSS-a. Članovi PR tima mogu biti svi mladi i proaktivni srednjoškolci sa iskustvom u oblasti informisanja.</w:t>
      </w:r>
      <w:r>
        <w:rPr>
          <w:rFonts w:ascii="Times New Roman" w:eastAsia="Times New Roman" w:hAnsi="Times New Roman" w:cs="Times New Roman"/>
          <w:bCs/>
          <w:noProof/>
          <w:sz w:val="24"/>
          <w:szCs w:val="24"/>
        </w:rPr>
        <w:t xml:space="preserve"> </w:t>
      </w:r>
    </w:p>
    <w:p w:rsidR="002A0884" w:rsidRPr="002A0884" w:rsidRDefault="002A0884" w:rsidP="002A0884">
      <w:pPr>
        <w:spacing w:after="0" w:line="240" w:lineRule="auto"/>
        <w:ind w:firstLine="720"/>
        <w:jc w:val="both"/>
        <w:rPr>
          <w:rFonts w:ascii="Times New Roman" w:eastAsia="Times New Roman" w:hAnsi="Times New Roman" w:cs="Times New Roman"/>
          <w:bCs/>
          <w:noProof/>
          <w:sz w:val="24"/>
          <w:szCs w:val="24"/>
        </w:rPr>
      </w:pPr>
      <w:r w:rsidRPr="002A0884">
        <w:rPr>
          <w:rFonts w:ascii="Times New Roman" w:eastAsia="Times New Roman" w:hAnsi="Times New Roman" w:cs="Times New Roman"/>
          <w:noProof/>
          <w:sz w:val="24"/>
          <w:szCs w:val="24"/>
        </w:rPr>
        <w:t>Da biste se prijavili potrebno je da popunite </w:t>
      </w:r>
      <w:hyperlink r:id="rId9" w:tooltip="prijavu" w:history="1">
        <w:r w:rsidRPr="002A0884">
          <w:rPr>
            <w:rStyle w:val="Hyperlink"/>
            <w:rFonts w:ascii="Times New Roman" w:eastAsia="Times New Roman" w:hAnsi="Times New Roman" w:cs="Times New Roman"/>
            <w:bCs/>
            <w:noProof/>
            <w:sz w:val="24"/>
            <w:szCs w:val="24"/>
          </w:rPr>
          <w:t>prijavu</w:t>
        </w:r>
      </w:hyperlink>
      <w:r w:rsidRPr="002A0884">
        <w:rPr>
          <w:rFonts w:ascii="Times New Roman" w:eastAsia="Times New Roman" w:hAnsi="Times New Roman" w:cs="Times New Roman"/>
          <w:noProof/>
          <w:sz w:val="24"/>
          <w:szCs w:val="24"/>
        </w:rPr>
        <w:t>, najkasnije do 7. decembra.</w:t>
      </w:r>
      <w:r>
        <w:rPr>
          <w:rFonts w:ascii="Times New Roman" w:eastAsia="Times New Roman" w:hAnsi="Times New Roman" w:cs="Times New Roman"/>
          <w:bCs/>
          <w:noProof/>
          <w:sz w:val="24"/>
          <w:szCs w:val="24"/>
        </w:rPr>
        <w:t xml:space="preserve"> </w:t>
      </w:r>
      <w:r w:rsidRPr="002A0884">
        <w:rPr>
          <w:rFonts w:ascii="Times New Roman" w:eastAsia="Times New Roman" w:hAnsi="Times New Roman" w:cs="Times New Roman"/>
          <w:noProof/>
          <w:sz w:val="24"/>
          <w:szCs w:val="24"/>
        </w:rPr>
        <w:t xml:space="preserve">Za dodatne informacije dostupna je mejl adresa </w:t>
      </w:r>
      <w:hyperlink r:id="rId10" w:history="1">
        <w:r w:rsidRPr="00FA769C">
          <w:rPr>
            <w:rStyle w:val="Hyperlink"/>
            <w:rFonts w:ascii="Times New Roman" w:eastAsia="Times New Roman" w:hAnsi="Times New Roman" w:cs="Times New Roman"/>
            <w:noProof/>
            <w:sz w:val="24"/>
            <w:szCs w:val="24"/>
          </w:rPr>
          <w:t>uo@srednjoskolci.org.rs</w:t>
        </w:r>
      </w:hyperlink>
      <w:r w:rsidRPr="002A0884">
        <w:rPr>
          <w:rFonts w:ascii="Times New Roman" w:eastAsia="Times New Roman" w:hAnsi="Times New Roman" w:cs="Times New Roman"/>
          <w:noProof/>
          <w:sz w:val="24"/>
          <w:szCs w:val="24"/>
        </w:rPr>
        <w:t>.</w:t>
      </w:r>
      <w:r>
        <w:rPr>
          <w:rFonts w:ascii="Times New Roman" w:eastAsia="Times New Roman" w:hAnsi="Times New Roman" w:cs="Times New Roman"/>
          <w:bCs/>
          <w:noProof/>
          <w:sz w:val="24"/>
          <w:szCs w:val="24"/>
        </w:rPr>
        <w:t xml:space="preserve"> </w:t>
      </w:r>
      <w:r w:rsidRPr="002A0884">
        <w:rPr>
          <w:rFonts w:ascii="Times New Roman" w:eastAsia="Times New Roman" w:hAnsi="Times New Roman" w:cs="Times New Roman"/>
          <w:noProof/>
          <w:sz w:val="24"/>
          <w:szCs w:val="24"/>
        </w:rPr>
        <w:t>Unija srednjoškolaca Srbije je jedna od najvećih nacionalnih omladinskih organizacija u zemlji i broji preko 100 učeničkih parlamenata iz škola širom Srbije. UNSS je organizacija učenika i učenica srednjih škola, nastala u decembru 2003. godine, sa ciljem da reprezentuje i zastupa srednjoškolce na nacionalnom i evropskom nivou. UNSS je punopravna članica OBESSU-a (Organising Bureau of European School Student Unions), evropske krovne organizacije koja okuplja 25 nacionalnih srednjoškolskih unija iz cele Evrope, KOMS-a (Krovne organizacije mladih Srbije) i NAPOR-a (Nacionalne asocijacije praktičara/ki omladinskog rada).</w:t>
      </w:r>
    </w:p>
    <w:p w:rsidR="00003622" w:rsidRDefault="00003622" w:rsidP="00003622">
      <w:pPr>
        <w:spacing w:after="0" w:line="240" w:lineRule="auto"/>
        <w:jc w:val="both"/>
        <w:rPr>
          <w:rFonts w:ascii="Times New Roman" w:eastAsia="Times New Roman" w:hAnsi="Times New Roman" w:cs="Times New Roman"/>
          <w:noProof/>
          <w:sz w:val="24"/>
          <w:szCs w:val="24"/>
          <w:lang w:val="sr-Latn-RS"/>
        </w:rPr>
      </w:pPr>
    </w:p>
    <w:p w:rsidR="00003622" w:rsidRPr="00003622" w:rsidRDefault="00003622" w:rsidP="00003622">
      <w:pPr>
        <w:spacing w:after="0" w:line="240" w:lineRule="auto"/>
        <w:jc w:val="center"/>
        <w:rPr>
          <w:rFonts w:ascii="Times New Roman" w:eastAsia="Times New Roman" w:hAnsi="Times New Roman" w:cs="Times New Roman"/>
          <w:b/>
          <w:bCs/>
          <w:noProof/>
          <w:color w:val="0000CC"/>
          <w:sz w:val="28"/>
          <w:szCs w:val="24"/>
        </w:rPr>
      </w:pPr>
      <w:r w:rsidRPr="00003622">
        <w:rPr>
          <w:rFonts w:ascii="Times New Roman" w:eastAsia="Times New Roman" w:hAnsi="Times New Roman" w:cs="Times New Roman"/>
          <w:b/>
          <w:bCs/>
          <w:noProof/>
          <w:color w:val="0000CC"/>
          <w:sz w:val="28"/>
          <w:szCs w:val="24"/>
        </w:rPr>
        <w:t>Rolling film fest u Novom Sadu</w:t>
      </w:r>
    </w:p>
    <w:p w:rsidR="00003622" w:rsidRDefault="00003622" w:rsidP="00003622">
      <w:pPr>
        <w:spacing w:after="0" w:line="240" w:lineRule="auto"/>
        <w:jc w:val="both"/>
        <w:rPr>
          <w:rFonts w:ascii="Times New Roman" w:eastAsia="Times New Roman" w:hAnsi="Times New Roman" w:cs="Times New Roman"/>
          <w:b/>
          <w:bCs/>
          <w:noProof/>
          <w:sz w:val="24"/>
          <w:szCs w:val="24"/>
        </w:rPr>
      </w:pPr>
    </w:p>
    <w:p w:rsidR="00003622" w:rsidRPr="00003622" w:rsidRDefault="00003622" w:rsidP="00003622">
      <w:pPr>
        <w:spacing w:after="0" w:line="240" w:lineRule="auto"/>
        <w:ind w:firstLine="720"/>
        <w:jc w:val="both"/>
        <w:rPr>
          <w:rFonts w:ascii="Times New Roman" w:eastAsia="Times New Roman" w:hAnsi="Times New Roman" w:cs="Times New Roman"/>
          <w:b/>
          <w:bCs/>
          <w:noProof/>
          <w:sz w:val="24"/>
          <w:szCs w:val="24"/>
        </w:rPr>
      </w:pPr>
      <w:r w:rsidRPr="00003622">
        <w:rPr>
          <w:rFonts w:ascii="Times New Roman" w:eastAsia="Times New Roman" w:hAnsi="Times New Roman" w:cs="Times New Roman"/>
          <w:bCs/>
          <w:noProof/>
          <w:sz w:val="24"/>
          <w:szCs w:val="24"/>
        </w:rPr>
        <w:t>Od Prištine do Novog Sada dokotrljao se Rolling film fest, manifestacija koja prikazuje filmove o Romima, ali i one čiji su autori Romi. Cilj je da festival vremenom preraste u veoma važan balkanski, ali i evropski centar, na kojem bi u prvom planu bili problemi Roma, koji su nevidljivi za društvo.</w:t>
      </w:r>
      <w:r>
        <w:rPr>
          <w:rFonts w:ascii="Times New Roman" w:eastAsia="Times New Roman" w:hAnsi="Times New Roman" w:cs="Times New Roman"/>
          <w:b/>
          <w:bCs/>
          <w:noProof/>
          <w:sz w:val="24"/>
          <w:szCs w:val="24"/>
        </w:rPr>
        <w:t xml:space="preserve"> </w:t>
      </w:r>
      <w:r w:rsidRPr="00003622">
        <w:rPr>
          <w:rFonts w:ascii="Times New Roman" w:eastAsia="Times New Roman" w:hAnsi="Times New Roman" w:cs="Times New Roman"/>
          <w:bCs/>
          <w:noProof/>
          <w:sz w:val="24"/>
          <w:szCs w:val="24"/>
        </w:rPr>
        <w:t>Jedan od razloga prikazivanja ovogodišnje selekcije festivala u Novom Sadu, jeste i nagrada za najbolji film u selekciji balkanskih, koju je dobila epizoda serijala "Talentinci" pod nazivom "Put", urednice Jelene Bugarski i rediteljke Milice Stojanov.</w:t>
      </w:r>
      <w:r>
        <w:rPr>
          <w:rFonts w:ascii="Times New Roman" w:eastAsia="Times New Roman" w:hAnsi="Times New Roman" w:cs="Times New Roman"/>
          <w:b/>
          <w:bCs/>
          <w:noProof/>
          <w:sz w:val="24"/>
          <w:szCs w:val="24"/>
        </w:rPr>
        <w:t xml:space="preserve"> </w:t>
      </w:r>
      <w:r w:rsidRPr="00003622">
        <w:rPr>
          <w:rFonts w:ascii="Times New Roman" w:eastAsia="Times New Roman" w:hAnsi="Times New Roman" w:cs="Times New Roman"/>
          <w:bCs/>
          <w:noProof/>
          <w:sz w:val="24"/>
          <w:szCs w:val="24"/>
        </w:rPr>
        <w:t>"Naš kolega iz romske redakcije kaže da je svaki čovek slobodan čovek ako je obrazovan čovek bez obzira koje nacionalnosti. Ja se nadam da smo mi tom emisijom preneli tu proku , poruku mladima, ne samao Romima da prosto treba da ulažu u sebe a Stefan je uložio u sebe i to je rezultiralo prvim mestom iz istorije", kaže Jelena Bugarski.</w:t>
      </w:r>
      <w:r>
        <w:rPr>
          <w:rFonts w:ascii="Times New Roman" w:eastAsia="Times New Roman" w:hAnsi="Times New Roman" w:cs="Times New Roman"/>
          <w:b/>
          <w:bCs/>
          <w:noProof/>
          <w:sz w:val="24"/>
          <w:szCs w:val="24"/>
        </w:rPr>
        <w:t xml:space="preserve"> </w:t>
      </w:r>
      <w:r w:rsidRPr="00003622">
        <w:rPr>
          <w:rFonts w:ascii="Times New Roman" w:eastAsia="Times New Roman" w:hAnsi="Times New Roman" w:cs="Times New Roman"/>
          <w:bCs/>
          <w:noProof/>
          <w:sz w:val="24"/>
          <w:szCs w:val="24"/>
        </w:rPr>
        <w:t>Do kraja festivala u Volonterskom centru Vojvodine, biće prikazani i dokumentarni hrvatski film "Čarli Čaplin teatar film", ali i mađarski film "Vespa". Projekcije su od 17.00 časova, a ulaz je besplatan.</w:t>
      </w:r>
      <w:r w:rsidR="00361EFA">
        <w:rPr>
          <w:rFonts w:ascii="Times New Roman" w:eastAsia="Times New Roman" w:hAnsi="Times New Roman" w:cs="Times New Roman"/>
          <w:bCs/>
          <w:noProof/>
          <w:sz w:val="24"/>
          <w:szCs w:val="24"/>
          <w:lang w:val="sr-Cyrl-RS"/>
        </w:rPr>
        <w:tab/>
      </w:r>
      <w:r w:rsidRPr="00003622">
        <w:t xml:space="preserve"> </w:t>
      </w:r>
      <w:hyperlink r:id="rId11" w:history="1">
        <w:r w:rsidRPr="00FA769C">
          <w:rPr>
            <w:rStyle w:val="Hyperlink"/>
            <w:rFonts w:ascii="Times New Roman" w:eastAsia="Times New Roman" w:hAnsi="Times New Roman" w:cs="Times New Roman"/>
            <w:bCs/>
            <w:noProof/>
            <w:sz w:val="24"/>
            <w:szCs w:val="24"/>
          </w:rPr>
          <w:t>http://www.youtube.com/watch?v=RHOE9YoUD_0</w:t>
        </w:r>
      </w:hyperlink>
      <w:r>
        <w:rPr>
          <w:rFonts w:ascii="Times New Roman" w:eastAsia="Times New Roman" w:hAnsi="Times New Roman" w:cs="Times New Roman"/>
          <w:bCs/>
          <w:noProof/>
          <w:sz w:val="24"/>
          <w:szCs w:val="24"/>
        </w:rPr>
        <w:t xml:space="preserve"> </w:t>
      </w:r>
    </w:p>
    <w:p w:rsidR="000B6C41" w:rsidRPr="009D0644" w:rsidRDefault="000B6C41" w:rsidP="000B6C41">
      <w:pPr>
        <w:spacing w:after="0" w:line="240" w:lineRule="auto"/>
        <w:jc w:val="both"/>
        <w:rPr>
          <w:rFonts w:ascii="Times New Roman" w:eastAsia="Times New Roman" w:hAnsi="Times New Roman" w:cs="Times New Roman"/>
          <w:noProof/>
          <w:sz w:val="24"/>
          <w:szCs w:val="24"/>
          <w:lang w:val="sr-Cyrl-RS"/>
        </w:rPr>
      </w:pPr>
    </w:p>
    <w:p w:rsidR="002A0884" w:rsidRPr="002A0884" w:rsidRDefault="002A0884" w:rsidP="002A0884">
      <w:pPr>
        <w:spacing w:after="0" w:line="240" w:lineRule="auto"/>
        <w:jc w:val="center"/>
        <w:rPr>
          <w:rFonts w:ascii="Times New Roman" w:eastAsia="Times New Roman" w:hAnsi="Times New Roman" w:cs="Times New Roman"/>
          <w:b/>
          <w:noProof/>
          <w:color w:val="0000CC"/>
          <w:sz w:val="28"/>
          <w:szCs w:val="24"/>
        </w:rPr>
      </w:pPr>
      <w:r w:rsidRPr="002A0884">
        <w:rPr>
          <w:rFonts w:ascii="Times New Roman" w:eastAsia="Times New Roman" w:hAnsi="Times New Roman" w:cs="Times New Roman"/>
          <w:b/>
          <w:noProof/>
          <w:color w:val="0000CC"/>
          <w:sz w:val="28"/>
          <w:szCs w:val="24"/>
        </w:rPr>
        <w:lastRenderedPageBreak/>
        <w:t>Besplatne škole sporta u četiri sela</w:t>
      </w:r>
    </w:p>
    <w:p w:rsidR="002A0884" w:rsidRDefault="002A0884" w:rsidP="002A0884">
      <w:pPr>
        <w:spacing w:after="0" w:line="240" w:lineRule="auto"/>
        <w:jc w:val="both"/>
        <w:rPr>
          <w:rFonts w:ascii="Times New Roman" w:eastAsia="Times New Roman" w:hAnsi="Times New Roman" w:cs="Times New Roman"/>
          <w:noProof/>
          <w:sz w:val="24"/>
          <w:szCs w:val="24"/>
        </w:rPr>
      </w:pPr>
    </w:p>
    <w:p w:rsidR="002A0884" w:rsidRPr="002A0884" w:rsidRDefault="002A0884" w:rsidP="002A0884">
      <w:pPr>
        <w:spacing w:after="0" w:line="240" w:lineRule="auto"/>
        <w:ind w:firstLine="720"/>
        <w:jc w:val="both"/>
        <w:rPr>
          <w:rFonts w:ascii="Times New Roman" w:eastAsia="Times New Roman" w:hAnsi="Times New Roman" w:cs="Times New Roman"/>
          <w:noProof/>
          <w:sz w:val="24"/>
          <w:szCs w:val="24"/>
        </w:rPr>
      </w:pPr>
      <w:r w:rsidRPr="002A0884">
        <w:rPr>
          <w:rFonts w:ascii="Times New Roman" w:eastAsia="Times New Roman" w:hAnsi="Times New Roman" w:cs="Times New Roman"/>
          <w:noProof/>
          <w:sz w:val="24"/>
          <w:szCs w:val="24"/>
          <w:lang w:val="sr-Latn-RS" w:eastAsia="sr-Latn-RS"/>
        </w:rPr>
        <w:drawing>
          <wp:anchor distT="0" distB="0" distL="114300" distR="114300" simplePos="0" relativeHeight="251676672" behindDoc="0" locked="0" layoutInCell="1" allowOverlap="1" wp14:anchorId="15B06D86" wp14:editId="2C6663A1">
            <wp:simplePos x="0" y="0"/>
            <wp:positionH relativeFrom="column">
              <wp:posOffset>3615055</wp:posOffset>
            </wp:positionH>
            <wp:positionV relativeFrom="paragraph">
              <wp:posOffset>255905</wp:posOffset>
            </wp:positionV>
            <wp:extent cx="2324100" cy="1162050"/>
            <wp:effectExtent l="0" t="0" r="0" b="0"/>
            <wp:wrapSquare wrapText="bothSides"/>
            <wp:docPr id="19" name="Picture 19" descr="gimnastika-ns.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mnastika-ns.rs"/>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0884">
        <w:rPr>
          <w:rFonts w:ascii="Times New Roman" w:eastAsia="Times New Roman" w:hAnsi="Times New Roman" w:cs="Times New Roman"/>
          <w:noProof/>
          <w:sz w:val="24"/>
          <w:szCs w:val="24"/>
        </w:rPr>
        <w:t>Sportski savez Grada Sombora najavio je nastavak održavanja besplatne škole sporta u Aleksa Šanti</w:t>
      </w:r>
      <w:r>
        <w:rPr>
          <w:rFonts w:ascii="Times New Roman" w:eastAsia="Times New Roman" w:hAnsi="Times New Roman" w:cs="Times New Roman"/>
          <w:noProof/>
          <w:sz w:val="24"/>
          <w:szCs w:val="24"/>
        </w:rPr>
        <w:t>ću, Svetozar Miletiću,Telečkoj i</w:t>
      </w:r>
      <w:r w:rsidRPr="002A0884">
        <w:rPr>
          <w:rFonts w:ascii="Times New Roman" w:eastAsia="Times New Roman" w:hAnsi="Times New Roman" w:cs="Times New Roman"/>
          <w:noProof/>
          <w:sz w:val="24"/>
          <w:szCs w:val="24"/>
        </w:rPr>
        <w:t xml:space="preserve"> Kljajićevu.</w:t>
      </w:r>
      <w:r>
        <w:rPr>
          <w:rFonts w:ascii="Times New Roman" w:eastAsia="Times New Roman" w:hAnsi="Times New Roman" w:cs="Times New Roman"/>
          <w:noProof/>
          <w:sz w:val="24"/>
          <w:szCs w:val="24"/>
        </w:rPr>
        <w:t xml:space="preserve"> </w:t>
      </w:r>
      <w:r w:rsidRPr="002A0884">
        <w:rPr>
          <w:rFonts w:ascii="Times New Roman" w:eastAsia="Times New Roman" w:hAnsi="Times New Roman" w:cs="Times New Roman"/>
          <w:noProof/>
          <w:sz w:val="24"/>
          <w:szCs w:val="24"/>
        </w:rPr>
        <w:t>"Širenjem "Skočka i Sportića" u naseljena mesta, želimo da sport bude dostupan mališanima i u naseljenim mestima, a da pri tome ne moraju putovati u grad. U svom mestu su dobili program koji su napravili i koji sprovode stručnjaci u oblasti sporta i sve to besplatno – navodi se u dopisu SSGS.</w:t>
      </w:r>
      <w:r>
        <w:rPr>
          <w:rFonts w:ascii="Times New Roman" w:eastAsia="Times New Roman" w:hAnsi="Times New Roman" w:cs="Times New Roman"/>
          <w:noProof/>
          <w:sz w:val="24"/>
          <w:szCs w:val="24"/>
        </w:rPr>
        <w:t xml:space="preserve"> </w:t>
      </w:r>
      <w:r w:rsidRPr="002A0884">
        <w:rPr>
          <w:rFonts w:ascii="Times New Roman" w:eastAsia="Times New Roman" w:hAnsi="Times New Roman" w:cs="Times New Roman"/>
          <w:noProof/>
          <w:sz w:val="24"/>
          <w:szCs w:val="24"/>
        </w:rPr>
        <w:t>"Sportić" i "Skočko" namenjeni su deci od pet do deset godina. Trajanje jednog ciklusa je tri meseca. Kao I deca u Somboru i mališani u naseljenim mestima treniraće dva puta nedeljno, po jedan sat.</w:t>
      </w:r>
      <w:r>
        <w:rPr>
          <w:rFonts w:ascii="Times New Roman" w:eastAsia="Times New Roman" w:hAnsi="Times New Roman" w:cs="Times New Roman"/>
          <w:noProof/>
          <w:sz w:val="24"/>
          <w:szCs w:val="24"/>
        </w:rPr>
        <w:t xml:space="preserve"> </w:t>
      </w:r>
      <w:r w:rsidRPr="002A0884">
        <w:rPr>
          <w:rFonts w:ascii="Times New Roman" w:eastAsia="Times New Roman" w:hAnsi="Times New Roman" w:cs="Times New Roman"/>
          <w:noProof/>
          <w:sz w:val="24"/>
          <w:szCs w:val="24"/>
        </w:rPr>
        <w:t>Utorkom i četvrtkom školice sporta biće održavane u OŠ "Aleksa Šantić" od 16 do 17, u Svetozar Miletiću u OŠ "Bratstvo i Jedinstvo" od 18 do 19 časova. U Telečkoj u OŠ "Kiš Ferenc" od 16:30 do 17:30 I u Kljajićevu Domu kulture od 18 do 19 časova.</w:t>
      </w:r>
    </w:p>
    <w:p w:rsidR="002A0884" w:rsidRPr="009D0644" w:rsidRDefault="002A0884" w:rsidP="000B6C41">
      <w:pPr>
        <w:spacing w:after="0" w:line="240" w:lineRule="auto"/>
        <w:jc w:val="both"/>
        <w:rPr>
          <w:rFonts w:ascii="Times New Roman" w:eastAsia="Times New Roman" w:hAnsi="Times New Roman" w:cs="Times New Roman"/>
          <w:noProof/>
          <w:sz w:val="24"/>
          <w:szCs w:val="24"/>
          <w:lang w:val="sr-Cyrl-RS"/>
        </w:rPr>
      </w:pPr>
    </w:p>
    <w:p w:rsidR="000B6C41" w:rsidRPr="00736E31" w:rsidRDefault="000B6C41" w:rsidP="00C66790">
      <w:pPr>
        <w:spacing w:after="0" w:line="240" w:lineRule="auto"/>
        <w:jc w:val="center"/>
        <w:rPr>
          <w:rFonts w:ascii="Times New Roman" w:eastAsia="Times New Roman" w:hAnsi="Times New Roman" w:cs="Times New Roman"/>
          <w:b/>
          <w:bCs/>
          <w:noProof/>
          <w:color w:val="0000CC"/>
          <w:sz w:val="28"/>
          <w:szCs w:val="24"/>
          <w:lang w:val="sr-Latn-RS"/>
        </w:rPr>
      </w:pPr>
      <w:r w:rsidRPr="00736E31">
        <w:rPr>
          <w:rFonts w:ascii="Times New Roman" w:eastAsia="Times New Roman" w:hAnsi="Times New Roman" w:cs="Times New Roman"/>
          <w:b/>
          <w:bCs/>
          <w:noProof/>
          <w:color w:val="0000CC"/>
          <w:sz w:val="28"/>
          <w:szCs w:val="24"/>
          <w:lang w:val="sr-Latn-RS"/>
        </w:rPr>
        <w:t>Radosno detinjstvo duguje 545 miliona dinara</w:t>
      </w:r>
    </w:p>
    <w:p w:rsidR="000B6C41" w:rsidRPr="000B6C41" w:rsidRDefault="000B6C41" w:rsidP="00C66790">
      <w:pPr>
        <w:spacing w:after="0" w:line="240" w:lineRule="auto"/>
        <w:jc w:val="both"/>
        <w:rPr>
          <w:rFonts w:ascii="Times New Roman" w:eastAsia="Times New Roman" w:hAnsi="Times New Roman" w:cs="Times New Roman"/>
          <w:b/>
          <w:bCs/>
          <w:noProof/>
          <w:sz w:val="24"/>
          <w:szCs w:val="24"/>
          <w:lang w:val="sr-Latn-RS"/>
        </w:rPr>
      </w:pPr>
    </w:p>
    <w:p w:rsidR="000B6C41" w:rsidRPr="000B6C41" w:rsidRDefault="000B6C41" w:rsidP="000B6C41">
      <w:pPr>
        <w:spacing w:after="0" w:line="240" w:lineRule="auto"/>
        <w:ind w:firstLine="720"/>
        <w:jc w:val="both"/>
        <w:rPr>
          <w:rFonts w:ascii="Times New Roman" w:eastAsia="Times New Roman" w:hAnsi="Times New Roman" w:cs="Times New Roman"/>
          <w:b/>
          <w:bCs/>
          <w:noProof/>
          <w:sz w:val="24"/>
          <w:szCs w:val="24"/>
          <w:lang w:val="sr-Latn-RS"/>
        </w:rPr>
      </w:pPr>
      <w:r w:rsidRPr="000B6C41">
        <w:rPr>
          <w:rFonts w:ascii="Times New Roman" w:eastAsia="Times New Roman" w:hAnsi="Times New Roman" w:cs="Times New Roman"/>
          <w:bCs/>
          <w:noProof/>
          <w:sz w:val="24"/>
          <w:szCs w:val="24"/>
          <w:lang w:val="sr-Latn-RS"/>
        </w:rPr>
        <w:t>Ukupan dug Predškolske ustanove "Radosno detinjstvo" iz Novog Sada iznosi oko 545 miliona dinara, rečeno je danas na sednici Saveta za obrazovanje i sport Skupštine Grada.</w:t>
      </w:r>
      <w:r w:rsidRPr="000B6C41">
        <w:rPr>
          <w:rFonts w:ascii="Times New Roman" w:eastAsia="Times New Roman" w:hAnsi="Times New Roman" w:cs="Times New Roman"/>
          <w:b/>
          <w:bCs/>
          <w:noProof/>
          <w:sz w:val="24"/>
          <w:szCs w:val="24"/>
          <w:lang w:val="sr-Latn-RS"/>
        </w:rPr>
        <w:t xml:space="preserve"> </w:t>
      </w:r>
      <w:r w:rsidRPr="000B6C41">
        <w:rPr>
          <w:rFonts w:ascii="Times New Roman" w:eastAsia="Times New Roman" w:hAnsi="Times New Roman" w:cs="Times New Roman"/>
          <w:noProof/>
          <w:sz w:val="24"/>
          <w:szCs w:val="24"/>
          <w:lang w:val="sr-Latn-RS"/>
        </w:rPr>
        <w:t>Članovi tog saveta ocenili da je najvažnije da se stvore preduslovi za normalno funkcionisanje Predškolske ustanove "Radosno detinjstvo", a jedan od načina je obezbeđivanje sredstava za sanaciju poslovanja.</w:t>
      </w:r>
      <w:r w:rsidRPr="000B6C41">
        <w:rPr>
          <w:rFonts w:ascii="Times New Roman" w:eastAsia="Times New Roman" w:hAnsi="Times New Roman" w:cs="Times New Roman"/>
          <w:b/>
          <w:bCs/>
          <w:noProof/>
          <w:sz w:val="24"/>
          <w:szCs w:val="24"/>
          <w:lang w:val="sr-Latn-RS"/>
        </w:rPr>
        <w:t xml:space="preserve"> </w:t>
      </w:r>
      <w:r w:rsidRPr="000B6C41">
        <w:rPr>
          <w:rFonts w:ascii="Times New Roman" w:eastAsia="Times New Roman" w:hAnsi="Times New Roman" w:cs="Times New Roman"/>
          <w:noProof/>
          <w:sz w:val="24"/>
          <w:szCs w:val="24"/>
          <w:lang w:val="sr-Latn-RS"/>
        </w:rPr>
        <w:t>Ta sredstva bi se koristila za izmirivanje duga te ustanove prema komercijalnim dobavljačima, prema javnim komunalnim preduzećima čiji je osnivač Grad i prema organizacijama i preduzećima koja su u nadležnosti Republike.</w:t>
      </w:r>
      <w:r w:rsidRPr="000B6C41">
        <w:rPr>
          <w:rFonts w:ascii="Times New Roman" w:eastAsia="Times New Roman" w:hAnsi="Times New Roman" w:cs="Times New Roman"/>
          <w:b/>
          <w:bCs/>
          <w:noProof/>
          <w:sz w:val="24"/>
          <w:szCs w:val="24"/>
          <w:lang w:val="sr-Latn-RS"/>
        </w:rPr>
        <w:t xml:space="preserve"> </w:t>
      </w:r>
      <w:r w:rsidRPr="000B6C41">
        <w:rPr>
          <w:rFonts w:ascii="Times New Roman" w:eastAsia="Times New Roman" w:hAnsi="Times New Roman" w:cs="Times New Roman"/>
          <w:noProof/>
          <w:sz w:val="24"/>
          <w:szCs w:val="24"/>
          <w:lang w:val="sr-Latn-RS"/>
        </w:rPr>
        <w:t>Time bi se ukupan dug ove predškolske ustanove od 544.587.085 dinara znatno smanjio, rečeno je na sednici Saveta.</w:t>
      </w:r>
      <w:r w:rsidRPr="000B6C41">
        <w:rPr>
          <w:rFonts w:ascii="Times New Roman" w:eastAsia="Times New Roman" w:hAnsi="Times New Roman" w:cs="Times New Roman"/>
          <w:b/>
          <w:bCs/>
          <w:noProof/>
          <w:sz w:val="24"/>
          <w:szCs w:val="24"/>
          <w:lang w:val="sr-Latn-RS"/>
        </w:rPr>
        <w:t xml:space="preserve"> </w:t>
      </w:r>
      <w:r w:rsidRPr="000B6C41">
        <w:rPr>
          <w:rFonts w:ascii="Times New Roman" w:eastAsia="Times New Roman" w:hAnsi="Times New Roman" w:cs="Times New Roman"/>
          <w:noProof/>
          <w:sz w:val="24"/>
          <w:szCs w:val="24"/>
          <w:lang w:val="sr-Latn-RS"/>
        </w:rPr>
        <w:t>Savet je razmatrao i Predlog odluke o Programu korišćenja sredstava za sanaciju poslovanja Javnog preduzeća Sportski i poslovni centar Vojvodina (Spens) Po tom predlogu, od ukupno 130 miliona dinara, 51 milion dinara će se upotrebiti za "rešavanje viška zaposlenih", a ostatak je za izmirenje obaveza prema javnim komunalnim preduzećima.</w:t>
      </w:r>
    </w:p>
    <w:p w:rsidR="002200C2" w:rsidRPr="002200C2" w:rsidRDefault="002200C2" w:rsidP="002200C2">
      <w:pPr>
        <w:spacing w:after="0" w:line="240" w:lineRule="auto"/>
        <w:jc w:val="both"/>
        <w:rPr>
          <w:rFonts w:ascii="Times New Roman" w:eastAsia="Times New Roman" w:hAnsi="Times New Roman" w:cs="Times New Roman"/>
          <w:bCs/>
          <w:noProof/>
          <w:sz w:val="24"/>
          <w:szCs w:val="24"/>
          <w:lang w:val="sr-Latn-RS"/>
        </w:rPr>
      </w:pPr>
    </w:p>
    <w:p w:rsidR="002200C2" w:rsidRPr="002200C2" w:rsidRDefault="002200C2" w:rsidP="002200C2">
      <w:pPr>
        <w:spacing w:after="0" w:line="240" w:lineRule="auto"/>
        <w:jc w:val="center"/>
        <w:rPr>
          <w:rFonts w:ascii="Times New Roman" w:eastAsia="Times New Roman" w:hAnsi="Times New Roman" w:cs="Times New Roman"/>
          <w:b/>
          <w:bCs/>
          <w:noProof/>
          <w:color w:val="0000CC"/>
          <w:sz w:val="28"/>
          <w:szCs w:val="24"/>
          <w:lang w:val="sr-Latn-RS"/>
        </w:rPr>
      </w:pPr>
      <w:r w:rsidRPr="002200C2">
        <w:rPr>
          <w:rFonts w:ascii="Times New Roman" w:eastAsia="Times New Roman" w:hAnsi="Times New Roman" w:cs="Times New Roman"/>
          <w:b/>
          <w:bCs/>
          <w:noProof/>
          <w:color w:val="0000CC"/>
          <w:sz w:val="28"/>
          <w:szCs w:val="24"/>
          <w:lang w:val="sr-Latn-RS"/>
        </w:rPr>
        <w:t>Izbegavanje alimentacije krivično delo</w:t>
      </w:r>
    </w:p>
    <w:p w:rsidR="002200C2" w:rsidRPr="002200C2" w:rsidRDefault="002200C2" w:rsidP="002200C2">
      <w:pPr>
        <w:spacing w:after="0" w:line="240" w:lineRule="auto"/>
        <w:rPr>
          <w:rFonts w:ascii="Times New Roman" w:eastAsia="Times New Roman" w:hAnsi="Times New Roman" w:cs="Times New Roman"/>
          <w:bCs/>
          <w:noProof/>
          <w:sz w:val="24"/>
          <w:szCs w:val="24"/>
          <w:lang w:val="sr-Latn-RS"/>
        </w:rPr>
      </w:pPr>
    </w:p>
    <w:p w:rsidR="002200C2" w:rsidRPr="002200C2" w:rsidRDefault="002200C2" w:rsidP="002200C2">
      <w:pPr>
        <w:spacing w:after="0" w:line="240" w:lineRule="auto"/>
        <w:ind w:firstLine="720"/>
        <w:jc w:val="both"/>
        <w:rPr>
          <w:rFonts w:ascii="Times New Roman" w:eastAsia="Times New Roman" w:hAnsi="Times New Roman" w:cs="Times New Roman"/>
          <w:bCs/>
          <w:noProof/>
          <w:sz w:val="24"/>
          <w:szCs w:val="24"/>
          <w:lang w:val="sr-Latn-RS"/>
        </w:rPr>
      </w:pPr>
      <w:r w:rsidRPr="002200C2">
        <w:rPr>
          <w:rFonts w:ascii="Times New Roman" w:eastAsia="Times New Roman" w:hAnsi="Times New Roman" w:cs="Times New Roman"/>
          <w:bCs/>
          <w:noProof/>
          <w:sz w:val="24"/>
          <w:szCs w:val="24"/>
          <w:lang w:val="sr-Latn-RS"/>
        </w:rPr>
        <w:t>Prednacrt Građanskog zakonika predvideo je uvođenje alimentacionih fondova iz kojih bi se detetu isplaćivalo izdržavanje koje je sud odredio pravnosnažnom i izvršnom odlukom a roditelj – dužnik izdržavanja izbegava da ga plati. – Pisci Prednacrta smatrali su da država, odnosno fond, treba da preuzme teret prinudne naplate, u interesu deteta – objašnjava članica Komisije za izradu GZ-a Olga Cvejić Jančić. – Roditelj-dužnik bi morao potom da fondu vrati utvrđeni iznos izdržavanja, uvećan 10-15 odsto na ime naknade prinudne naplate. Uslov za ostvarivanje prava na isplatu iz alimentacionog fonda bi bio da dužnik ne ispunjava uredno svoju obavezu izdržavanja deteta u periodu od tri meseca uzastopno ili u roku od šest meseci s prekidima. Pored toga, dete-poverilac treba da podnese dokaz o tome da je prinudno izvršenje ostalo bezuspešno. Tada bi izdržavanje isplatio fond, koji bi dalje gonio roditelja-dužnika radi refundiranja isplaćenog iznosa.</w:t>
      </w:r>
    </w:p>
    <w:p w:rsidR="002200C2" w:rsidRPr="002200C2" w:rsidRDefault="002200C2" w:rsidP="002200C2">
      <w:pPr>
        <w:spacing w:after="0" w:line="240" w:lineRule="auto"/>
        <w:ind w:firstLine="720"/>
        <w:jc w:val="both"/>
        <w:rPr>
          <w:rFonts w:ascii="Times New Roman" w:eastAsia="Times New Roman" w:hAnsi="Times New Roman" w:cs="Times New Roman"/>
          <w:bCs/>
          <w:noProof/>
          <w:sz w:val="24"/>
          <w:szCs w:val="24"/>
          <w:lang w:val="sr-Latn-RS"/>
        </w:rPr>
      </w:pPr>
      <w:r w:rsidRPr="002200C2">
        <w:rPr>
          <w:rFonts w:ascii="Times New Roman" w:eastAsia="Times New Roman" w:hAnsi="Times New Roman" w:cs="Times New Roman"/>
          <w:bCs/>
          <w:noProof/>
          <w:sz w:val="24"/>
          <w:szCs w:val="24"/>
          <w:lang w:val="sr-Latn-RS"/>
        </w:rPr>
        <w:t xml:space="preserve">Inače, izbegavanje plaćanja izdržavanja predviđeno je i kao krivično delo. Ti slučajevi se, međutim, u interesu deteta, mahom okončavaju uslovnim odlaganjem kvrivičnog gonjenja, uz </w:t>
      </w:r>
      <w:r w:rsidRPr="002200C2">
        <w:rPr>
          <w:rFonts w:ascii="Times New Roman" w:eastAsia="Times New Roman" w:hAnsi="Times New Roman" w:cs="Times New Roman"/>
          <w:bCs/>
          <w:noProof/>
          <w:sz w:val="24"/>
          <w:szCs w:val="24"/>
          <w:lang w:val="sr-Latn-RS"/>
        </w:rPr>
        <w:lastRenderedPageBreak/>
        <w:t>ispunjenje neke obaveze koju odredi Tužilaštvo. To se primenjuje da roditelj-dužnik ne bi završio u zatvoru i bio onemogućen da detetu plaća izdržavanje.  – Kod nas se skriva činjenica da 85 odsto roditelja koji redovno viđaju decu redovno i plaća alimentaciju, a svega 35 odsto roditelja plaća redovno alimentaciju u situacijama kada im bivši partner uskraćuje viđanje s detetom – kaže advokat i predsednik Udruženja „Tata” Dejan S. Višekruna. Kako je istakao, u državama s razvijenom svešću o pravdi i efikasnim pravosudnim sistemom, prilikom krivične prijave zbog neplaćanja alimentacije nadležni organi odmah proveravaju da li i roditelj koji prima alimentaciju za dete redovno ispunjava svoje obaveze po pitanju viđanja deteta s roditeljem kod kog dete ne živi i koji plaća alimetaciju. Dakle, kada se jedan roditelj požali na to da drugi ne plaća alimetnaciju, prvo se mora proveriti da li mu on uskraćuje pravo na viđanje s detetom. U većini slučajeva je to tačno, ali zakonodavac odbija da prizna da se na jedno krivično delo odgovara drugim krivičnim delom i to stanje toleriše, što je nedopustivo. Po njegovom mišljenju, alimentacioni fond neće moći da reši problem koji je nastao nepotpunom primenom već postojećih zakona.</w:t>
      </w:r>
    </w:p>
    <w:p w:rsidR="002200C2" w:rsidRPr="002200C2" w:rsidRDefault="002200C2" w:rsidP="002200C2">
      <w:pPr>
        <w:spacing w:after="0" w:line="240" w:lineRule="auto"/>
        <w:rPr>
          <w:rFonts w:ascii="Times New Roman" w:eastAsia="Times New Roman" w:hAnsi="Times New Roman" w:cs="Times New Roman"/>
          <w:bCs/>
          <w:noProof/>
          <w:sz w:val="24"/>
          <w:szCs w:val="24"/>
          <w:lang w:val="sr-Latn-RS"/>
        </w:rPr>
      </w:pPr>
    </w:p>
    <w:p w:rsidR="002200C2" w:rsidRPr="002200C2" w:rsidRDefault="002200C2" w:rsidP="002200C2">
      <w:pPr>
        <w:spacing w:after="0" w:line="240" w:lineRule="auto"/>
        <w:jc w:val="center"/>
        <w:rPr>
          <w:rFonts w:ascii="Times New Roman" w:eastAsia="Times New Roman" w:hAnsi="Times New Roman" w:cs="Times New Roman"/>
          <w:b/>
          <w:bCs/>
          <w:noProof/>
          <w:color w:val="0000CC"/>
          <w:sz w:val="28"/>
          <w:szCs w:val="24"/>
          <w:lang w:val="sr-Cyrl-RS"/>
        </w:rPr>
      </w:pPr>
      <w:r w:rsidRPr="002200C2">
        <w:rPr>
          <w:rFonts w:ascii="Times New Roman" w:eastAsia="Times New Roman" w:hAnsi="Times New Roman" w:cs="Times New Roman"/>
          <w:b/>
          <w:bCs/>
          <w:noProof/>
          <w:color w:val="0000CC"/>
          <w:sz w:val="28"/>
          <w:szCs w:val="24"/>
        </w:rPr>
        <w:t>Insitut</w:t>
      </w:r>
      <w:r w:rsidRPr="002200C2">
        <w:rPr>
          <w:rFonts w:ascii="Times New Roman" w:eastAsia="Times New Roman" w:hAnsi="Times New Roman" w:cs="Times New Roman"/>
          <w:b/>
          <w:bCs/>
          <w:noProof/>
          <w:color w:val="0000CC"/>
          <w:sz w:val="28"/>
          <w:szCs w:val="24"/>
          <w:lang w:val="sr-Cyrl-RS"/>
        </w:rPr>
        <w:t xml:space="preserve"> о </w:t>
      </w:r>
      <w:r w:rsidRPr="002200C2">
        <w:rPr>
          <w:rFonts w:ascii="Times New Roman" w:eastAsia="Times New Roman" w:hAnsi="Times New Roman" w:cs="Times New Roman"/>
          <w:b/>
          <w:bCs/>
          <w:noProof/>
          <w:color w:val="0000CC"/>
          <w:sz w:val="28"/>
          <w:szCs w:val="24"/>
        </w:rPr>
        <w:t>vakcinisanju</w:t>
      </w:r>
    </w:p>
    <w:p w:rsidR="002200C2" w:rsidRPr="002200C2" w:rsidRDefault="002200C2" w:rsidP="002200C2">
      <w:pPr>
        <w:spacing w:after="0" w:line="240" w:lineRule="auto"/>
        <w:jc w:val="both"/>
        <w:rPr>
          <w:rFonts w:ascii="Times New Roman" w:eastAsia="Times New Roman" w:hAnsi="Times New Roman" w:cs="Times New Roman"/>
          <w:noProof/>
          <w:sz w:val="24"/>
          <w:szCs w:val="24"/>
        </w:rPr>
      </w:pPr>
      <w:r w:rsidRPr="002200C2">
        <w:rPr>
          <w:rFonts w:ascii="Times New Roman" w:eastAsia="Times New Roman" w:hAnsi="Times New Roman" w:cs="Times New Roman"/>
          <w:noProof/>
          <w:sz w:val="24"/>
          <w:szCs w:val="24"/>
        </w:rPr>
        <w:t> </w:t>
      </w:r>
    </w:p>
    <w:p w:rsidR="002200C2" w:rsidRPr="002200C2" w:rsidRDefault="002200C2" w:rsidP="002200C2">
      <w:pPr>
        <w:spacing w:after="0" w:line="240" w:lineRule="auto"/>
        <w:ind w:firstLine="720"/>
        <w:jc w:val="both"/>
        <w:rPr>
          <w:rFonts w:ascii="Times New Roman" w:eastAsia="Times New Roman" w:hAnsi="Times New Roman" w:cs="Times New Roman"/>
          <w:noProof/>
          <w:sz w:val="24"/>
          <w:szCs w:val="24"/>
          <w:lang w:val="sr-Cyrl-RS"/>
        </w:rPr>
      </w:pPr>
      <w:r w:rsidRPr="002200C2">
        <w:rPr>
          <w:rFonts w:ascii="Times New Roman" w:eastAsia="Times New Roman" w:hAnsi="Times New Roman" w:cs="Times New Roman"/>
          <w:noProof/>
          <w:sz w:val="24"/>
          <w:szCs w:val="24"/>
        </w:rPr>
        <w:t xml:space="preserve">"U skladu sa Zaključkom Vlade AP Vojvodine br. 5-21/2013 od 18. </w:t>
      </w:r>
      <w:r w:rsidRPr="002200C2">
        <w:rPr>
          <w:rFonts w:ascii="Times New Roman" w:eastAsia="Times New Roman" w:hAnsi="Times New Roman" w:cs="Times New Roman"/>
          <w:noProof/>
          <w:sz w:val="24"/>
          <w:szCs w:val="24"/>
          <w:lang w:val="sr-Latn-RS"/>
        </w:rPr>
        <w:t>d</w:t>
      </w:r>
      <w:r w:rsidRPr="002200C2">
        <w:rPr>
          <w:rFonts w:ascii="Times New Roman" w:eastAsia="Times New Roman" w:hAnsi="Times New Roman" w:cs="Times New Roman"/>
          <w:noProof/>
          <w:sz w:val="24"/>
          <w:szCs w:val="24"/>
        </w:rPr>
        <w:t>ecembra 2013. godine o prihvatanju Informacije o potrebi unapređenja primarne prevencije karcinoma grlića materice na teritoriji Autonomne Pokrajine Vojvodine, Institut za javno zdravlje Vojvodine sprovodi Poseban program iz oblasti javnog zdravlja za teritoriju APV u 2014. godini: “Prevencija HPV infekcija kod devojčica školskog uzrasta u AP Vojvodini”. Ukoliko najmanje 25% ispitanih izrazi pozitivan stav prema preporučenoj, dobrovoljnoj imunizaciji, preduzeće se aktivnosti na sačinjavanju posebnog programa zdravstvene zaštite usmeren na omogućavanje dobrovoljne imunizacije protiv HPV, kao specifične mere primarne prevencije.</w:t>
      </w:r>
    </w:p>
    <w:p w:rsidR="002200C2" w:rsidRPr="002200C2" w:rsidRDefault="002200C2" w:rsidP="002200C2">
      <w:pPr>
        <w:spacing w:after="0" w:line="240" w:lineRule="auto"/>
        <w:ind w:firstLine="720"/>
        <w:jc w:val="both"/>
        <w:rPr>
          <w:rFonts w:ascii="Times New Roman" w:eastAsia="Times New Roman" w:hAnsi="Times New Roman" w:cs="Times New Roman"/>
          <w:noProof/>
          <w:sz w:val="24"/>
          <w:szCs w:val="24"/>
          <w:lang w:val="sr-Cyrl-RS"/>
        </w:rPr>
      </w:pPr>
      <w:r w:rsidRPr="002200C2">
        <w:rPr>
          <w:rFonts w:ascii="Times New Roman" w:eastAsia="Times New Roman" w:hAnsi="Times New Roman" w:cs="Times New Roman"/>
          <w:noProof/>
          <w:sz w:val="24"/>
          <w:szCs w:val="24"/>
        </w:rPr>
        <w:t>Opšti cilj Programa je prevencija HPV infekcija (infekcija humanim papiloma virusom) kod devojčica školskog uzrasta u AP Vojvodini putem povećanja znanja zdravstvenih radnika i roditelja/staratelja o preporučenoj imunizaciji protiv HPV infekcije.</w:t>
      </w:r>
      <w:r w:rsidRPr="002200C2">
        <w:rPr>
          <w:rFonts w:ascii="Times New Roman" w:eastAsia="Times New Roman" w:hAnsi="Times New Roman" w:cs="Times New Roman"/>
          <w:noProof/>
          <w:sz w:val="24"/>
          <w:szCs w:val="24"/>
          <w:lang w:val="sr-Cyrl-RS"/>
        </w:rPr>
        <w:t xml:space="preserve"> </w:t>
      </w:r>
      <w:r w:rsidRPr="002200C2">
        <w:rPr>
          <w:rFonts w:ascii="Times New Roman" w:eastAsia="Times New Roman" w:hAnsi="Times New Roman" w:cs="Times New Roman"/>
          <w:noProof/>
          <w:sz w:val="24"/>
          <w:szCs w:val="24"/>
        </w:rPr>
        <w:t>U cilju podizanja svesti, informisanja i povećanja znanja roditelja i staratelja devojčica uzrasta 5. razreda osnovne škole o značaju preporučene imunizacije protiv humanog papiloma virusa Institut za javno zdravlje Vojvodine u saradnji sa mrežom zavoda za javno zdravlje na teritoriji AP Vojvodine u aprilu 2014. godine sprovodi informisanje i anonimno anketno istraživanje među roditeljima devojčica uzrasta 11-12 godina (5. razred osnovne škole) o stavu u vezi sa vakcinacijom protiv HPV infekcije. </w:t>
      </w:r>
      <w:r w:rsidRPr="002200C2">
        <w:rPr>
          <w:rFonts w:ascii="Times New Roman" w:eastAsia="Times New Roman" w:hAnsi="Times New Roman" w:cs="Times New Roman"/>
          <w:noProof/>
          <w:sz w:val="24"/>
          <w:szCs w:val="24"/>
          <w:lang w:val="sr-Cyrl-RS"/>
        </w:rPr>
        <w:t xml:space="preserve"> </w:t>
      </w:r>
      <w:r w:rsidRPr="002200C2">
        <w:rPr>
          <w:rFonts w:ascii="Times New Roman" w:eastAsia="Times New Roman" w:hAnsi="Times New Roman" w:cs="Times New Roman"/>
          <w:noProof/>
          <w:sz w:val="24"/>
          <w:szCs w:val="24"/>
        </w:rPr>
        <w:t>Ovim anketnim istraživanjem obuhvaćeni su roditelji oko 10.000 devojčica koje pohađaju 5. razred osnovne škole. Očekujemo iskren odgovor roditelja jer je anketiranje anonimno i ne traži se potpisivanje.</w:t>
      </w:r>
    </w:p>
    <w:p w:rsidR="002200C2" w:rsidRDefault="002200C2" w:rsidP="002200C2">
      <w:pPr>
        <w:spacing w:after="0" w:line="240" w:lineRule="auto"/>
        <w:ind w:firstLine="720"/>
        <w:jc w:val="both"/>
        <w:rPr>
          <w:rFonts w:ascii="Times New Roman" w:eastAsia="Times New Roman" w:hAnsi="Times New Roman" w:cs="Times New Roman"/>
          <w:noProof/>
          <w:sz w:val="24"/>
          <w:szCs w:val="24"/>
        </w:rPr>
      </w:pPr>
      <w:r w:rsidRPr="002200C2">
        <w:rPr>
          <w:rFonts w:ascii="Times New Roman" w:eastAsia="Times New Roman" w:hAnsi="Times New Roman" w:cs="Times New Roman"/>
          <w:noProof/>
          <w:sz w:val="24"/>
          <w:szCs w:val="24"/>
        </w:rPr>
        <w:t>Izražen stav ne podrazumeva pristanak niti saglasnost za imunizaciju niti se traži bilo kakav potpis.</w:t>
      </w:r>
      <w:r w:rsidRPr="002200C2">
        <w:rPr>
          <w:rFonts w:ascii="Times New Roman" w:eastAsia="Times New Roman" w:hAnsi="Times New Roman" w:cs="Times New Roman"/>
          <w:noProof/>
          <w:sz w:val="24"/>
          <w:szCs w:val="24"/>
          <w:lang w:val="sr-Cyrl-RS"/>
        </w:rPr>
        <w:t xml:space="preserve"> </w:t>
      </w:r>
      <w:r w:rsidRPr="002200C2">
        <w:rPr>
          <w:rFonts w:ascii="Times New Roman" w:eastAsia="Times New Roman" w:hAnsi="Times New Roman" w:cs="Times New Roman"/>
          <w:noProof/>
          <w:sz w:val="24"/>
          <w:szCs w:val="24"/>
        </w:rPr>
        <w:t>Ukoliko su se pojedini roditelji osetili uznemirenim zbog načina na koji sprovodimo anketu ili smatraju da nisu na odgovarajući način obavešteni, najiskrenije se izvinjavamo.</w:t>
      </w:r>
      <w:r w:rsidRPr="002200C2">
        <w:rPr>
          <w:rFonts w:ascii="Times New Roman" w:eastAsia="Times New Roman" w:hAnsi="Times New Roman" w:cs="Times New Roman"/>
          <w:noProof/>
          <w:sz w:val="24"/>
          <w:szCs w:val="24"/>
          <w:lang w:val="sr-Cyrl-RS"/>
        </w:rPr>
        <w:t xml:space="preserve"> </w:t>
      </w:r>
      <w:r w:rsidRPr="002200C2">
        <w:rPr>
          <w:rFonts w:ascii="Times New Roman" w:eastAsia="Times New Roman" w:hAnsi="Times New Roman" w:cs="Times New Roman"/>
          <w:noProof/>
          <w:sz w:val="24"/>
          <w:szCs w:val="24"/>
        </w:rPr>
        <w:t>Ukoliko bude donet poseban program zdravstvene zaštite u AP Vojvodini u okviru tog programa sprovodiće se značajne edukativne aktivnosti kroz individualna savetovanja roditelja sa izabranim lekarom i grupna savetovanja kroz roditeljske sastanke u školama i putem medija i socijalnih mreža. </w:t>
      </w:r>
      <w:r w:rsidRPr="002200C2">
        <w:rPr>
          <w:rFonts w:ascii="Times New Roman" w:eastAsia="Times New Roman" w:hAnsi="Times New Roman" w:cs="Times New Roman"/>
          <w:noProof/>
          <w:sz w:val="24"/>
          <w:szCs w:val="24"/>
          <w:lang w:val="sr-Cyrl-RS"/>
        </w:rPr>
        <w:t xml:space="preserve"> </w:t>
      </w:r>
      <w:r w:rsidRPr="002200C2">
        <w:rPr>
          <w:rFonts w:ascii="Times New Roman" w:eastAsia="Times New Roman" w:hAnsi="Times New Roman" w:cs="Times New Roman"/>
          <w:noProof/>
          <w:sz w:val="24"/>
          <w:szCs w:val="24"/>
        </w:rPr>
        <w:t>Tek posle toga, o pristanku na imunizaciju odluku će donositi roditelji/ staratelji dece, u saradnji sa svojim izabranim lekarom"</w:t>
      </w:r>
    </w:p>
    <w:p w:rsidR="000B6C41" w:rsidRDefault="000B6C41" w:rsidP="000B6C41">
      <w:pPr>
        <w:spacing w:after="0" w:line="240" w:lineRule="auto"/>
        <w:jc w:val="both"/>
        <w:rPr>
          <w:rFonts w:ascii="Times New Roman" w:eastAsia="Times New Roman" w:hAnsi="Times New Roman" w:cs="Times New Roman"/>
          <w:noProof/>
          <w:sz w:val="24"/>
          <w:szCs w:val="24"/>
        </w:rPr>
      </w:pPr>
    </w:p>
    <w:p w:rsidR="000B6C41" w:rsidRPr="00736E31" w:rsidRDefault="000B6C41" w:rsidP="00A07AE1">
      <w:pPr>
        <w:spacing w:after="0" w:line="240" w:lineRule="auto"/>
        <w:jc w:val="center"/>
        <w:rPr>
          <w:rFonts w:ascii="Times New Roman" w:eastAsia="Times New Roman" w:hAnsi="Times New Roman" w:cs="Times New Roman"/>
          <w:b/>
          <w:bCs/>
          <w:noProof/>
          <w:color w:val="0000CC"/>
          <w:sz w:val="28"/>
          <w:szCs w:val="24"/>
          <w:lang w:val="sr-Latn-RS"/>
        </w:rPr>
      </w:pPr>
      <w:r w:rsidRPr="00736E31">
        <w:rPr>
          <w:rFonts w:ascii="Times New Roman" w:eastAsia="Times New Roman" w:hAnsi="Times New Roman" w:cs="Times New Roman"/>
          <w:b/>
          <w:bCs/>
          <w:noProof/>
          <w:color w:val="0000CC"/>
          <w:sz w:val="28"/>
          <w:szCs w:val="24"/>
          <w:lang w:val="sr-Latn-RS"/>
        </w:rPr>
        <w:t>Nagrada "Rade Obrenović" mladoj Ivani Nešić</w:t>
      </w:r>
    </w:p>
    <w:p w:rsidR="000B6C41" w:rsidRPr="000B6C41" w:rsidRDefault="000B6C41" w:rsidP="00A07AE1">
      <w:pPr>
        <w:spacing w:after="0" w:line="240" w:lineRule="auto"/>
        <w:jc w:val="both"/>
        <w:rPr>
          <w:rFonts w:ascii="Times New Roman" w:eastAsia="Times New Roman" w:hAnsi="Times New Roman" w:cs="Times New Roman"/>
          <w:b/>
          <w:bCs/>
          <w:noProof/>
          <w:sz w:val="24"/>
          <w:szCs w:val="24"/>
          <w:lang w:val="sr-Latn-RS"/>
        </w:rPr>
      </w:pPr>
    </w:p>
    <w:p w:rsidR="000B6C41" w:rsidRPr="00A07AE1" w:rsidRDefault="000B6C41" w:rsidP="00A07AE1">
      <w:pPr>
        <w:spacing w:after="0" w:line="240" w:lineRule="auto"/>
        <w:ind w:firstLine="720"/>
        <w:jc w:val="both"/>
        <w:rPr>
          <w:rFonts w:ascii="Times New Roman" w:eastAsia="Times New Roman" w:hAnsi="Times New Roman" w:cs="Times New Roman"/>
          <w:b/>
          <w:bCs/>
          <w:noProof/>
          <w:sz w:val="24"/>
          <w:szCs w:val="24"/>
          <w:lang w:val="sr-Latn-RS"/>
        </w:rPr>
      </w:pPr>
      <w:r w:rsidRPr="000B6C41">
        <w:rPr>
          <w:rFonts w:ascii="Times New Roman" w:eastAsia="Times New Roman" w:hAnsi="Times New Roman" w:cs="Times New Roman"/>
          <w:noProof/>
          <w:sz w:val="24"/>
          <w:szCs w:val="24"/>
          <w:lang w:val="sr-Latn-RS" w:eastAsia="sr-Latn-RS"/>
        </w:rPr>
        <w:drawing>
          <wp:anchor distT="0" distB="0" distL="114300" distR="114300" simplePos="0" relativeHeight="251665408" behindDoc="1" locked="0" layoutInCell="1" allowOverlap="1" wp14:anchorId="4BBB1CF8" wp14:editId="64532EF5">
            <wp:simplePos x="0" y="0"/>
            <wp:positionH relativeFrom="column">
              <wp:posOffset>3834130</wp:posOffset>
            </wp:positionH>
            <wp:positionV relativeFrom="paragraph">
              <wp:posOffset>273050</wp:posOffset>
            </wp:positionV>
            <wp:extent cx="2095500" cy="1047750"/>
            <wp:effectExtent l="0" t="0" r="0" b="0"/>
            <wp:wrapTight wrapText="bothSides">
              <wp:wrapPolygon edited="0">
                <wp:start x="0" y="0"/>
                <wp:lineTo x="0" y="21207"/>
                <wp:lineTo x="21404" y="21207"/>
                <wp:lineTo x="21404" y="0"/>
                <wp:lineTo x="0" y="0"/>
              </wp:wrapPolygon>
            </wp:wrapTight>
            <wp:docPr id="4" name="Picture 4" descr="Gradska narodna biblioteka &quot;Žarko Zrenjanin&qu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dska narodna biblioteka &quot;Žarko Zrenjanin&quot;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6C41">
        <w:rPr>
          <w:rFonts w:ascii="Times New Roman" w:eastAsia="Times New Roman" w:hAnsi="Times New Roman" w:cs="Times New Roman"/>
          <w:bCs/>
          <w:noProof/>
          <w:sz w:val="24"/>
          <w:szCs w:val="24"/>
          <w:lang w:val="sr-Latn-RS"/>
        </w:rPr>
        <w:t xml:space="preserve">Roman Ivane Nešić "Tajna nemuštog jezika" dobitnik je nagrade "Rade Obrenović" koja se dodeljuje za najbolji roman za decu i mlade, saopšteno je danas iz Zmajevih dečjih igara. </w:t>
      </w:r>
      <w:r w:rsidRPr="000B6C41">
        <w:rPr>
          <w:rFonts w:ascii="Times New Roman" w:eastAsia="Times New Roman" w:hAnsi="Times New Roman" w:cs="Times New Roman"/>
          <w:noProof/>
          <w:sz w:val="24"/>
          <w:szCs w:val="24"/>
          <w:lang w:val="sr-Latn-RS"/>
        </w:rPr>
        <w:t>Na ovogodišnji konkurs prijavljeno je 12 romana, a roman mlade autorke Ivane Nešić u izdanju "Kreativnog centra" žiri u sastavu Snežana Šarančić Čutura (predsednik), Melanija Rimar i Ivana Mijić proglasio je za najbolji.</w:t>
      </w:r>
      <w:r w:rsidRPr="000B6C41">
        <w:rPr>
          <w:rFonts w:ascii="Times New Roman" w:eastAsia="Times New Roman" w:hAnsi="Times New Roman" w:cs="Times New Roman"/>
          <w:b/>
          <w:bCs/>
          <w:noProof/>
          <w:sz w:val="24"/>
          <w:szCs w:val="24"/>
          <w:lang w:val="sr-Latn-RS"/>
        </w:rPr>
        <w:t xml:space="preserve"> </w:t>
      </w:r>
      <w:r w:rsidRPr="000B6C41">
        <w:rPr>
          <w:rFonts w:ascii="Times New Roman" w:eastAsia="Times New Roman" w:hAnsi="Times New Roman" w:cs="Times New Roman"/>
          <w:noProof/>
          <w:sz w:val="24"/>
          <w:szCs w:val="24"/>
          <w:lang w:val="sr-Latn-RS"/>
        </w:rPr>
        <w:t>"Roman Ivane Nešić pisan vešto, klasično epskim širokim manirom, okom za efektnost detalja, vrckavost malih ironijski obojenih deonica, balansiranje duhovitog i dramatičnog, daje čitaocu i priču, i likove, i ideju koji osvajaju", navodi se u obrazloženju žirija.</w:t>
      </w:r>
      <w:r w:rsidRPr="000B6C41">
        <w:rPr>
          <w:rFonts w:ascii="Times New Roman" w:eastAsia="Times New Roman" w:hAnsi="Times New Roman" w:cs="Times New Roman"/>
          <w:b/>
          <w:bCs/>
          <w:noProof/>
          <w:sz w:val="24"/>
          <w:szCs w:val="24"/>
          <w:lang w:val="sr-Latn-RS"/>
        </w:rPr>
        <w:t xml:space="preserve"> </w:t>
      </w:r>
      <w:r w:rsidRPr="000B6C41">
        <w:rPr>
          <w:rFonts w:ascii="Times New Roman" w:eastAsia="Times New Roman" w:hAnsi="Times New Roman" w:cs="Times New Roman"/>
          <w:noProof/>
          <w:sz w:val="24"/>
          <w:szCs w:val="24"/>
          <w:lang w:val="sr-Latn-RS"/>
        </w:rPr>
        <w:t>"Avantura u koju se upuštaju autorka, svi njeni junaci i čitaoci, u osnovi donosi jedno narativno uzbudljivo, a idejno mudro doživljavanje folklorne tradicije kao otvorenog prostora, modernog i intrigantnog igrališta savremenog romana za decu", dodaje se u obrazloženju.</w:t>
      </w:r>
      <w:r w:rsidRPr="000B6C41">
        <w:rPr>
          <w:rFonts w:ascii="Times New Roman" w:eastAsia="Times New Roman" w:hAnsi="Times New Roman" w:cs="Times New Roman"/>
          <w:b/>
          <w:bCs/>
          <w:noProof/>
          <w:sz w:val="24"/>
          <w:szCs w:val="24"/>
          <w:lang w:val="sr-Latn-RS"/>
        </w:rPr>
        <w:t xml:space="preserve"> </w:t>
      </w:r>
      <w:r w:rsidRPr="000B6C41">
        <w:rPr>
          <w:rFonts w:ascii="Times New Roman" w:eastAsia="Times New Roman" w:hAnsi="Times New Roman" w:cs="Times New Roman"/>
          <w:noProof/>
          <w:sz w:val="24"/>
          <w:szCs w:val="24"/>
          <w:lang w:val="sr-Latn-RS"/>
        </w:rPr>
        <w:t>Nagrada će biti dodeljena 5. decembra u Zmajevim dečjim igrama u Novom Sadu.</w:t>
      </w:r>
    </w:p>
    <w:p w:rsidR="002200C2" w:rsidRDefault="002200C2" w:rsidP="002200C2">
      <w:pPr>
        <w:spacing w:after="0" w:line="240" w:lineRule="auto"/>
        <w:jc w:val="both"/>
        <w:rPr>
          <w:rFonts w:ascii="Times New Roman" w:eastAsia="Times New Roman" w:hAnsi="Times New Roman" w:cs="Times New Roman"/>
          <w:noProof/>
          <w:sz w:val="24"/>
          <w:szCs w:val="24"/>
          <w:lang w:val="sr-Latn-RS"/>
        </w:rPr>
      </w:pPr>
    </w:p>
    <w:p w:rsidR="000B6C41" w:rsidRPr="00736E31" w:rsidRDefault="000B6C41" w:rsidP="009273ED">
      <w:pPr>
        <w:spacing w:after="0" w:line="240" w:lineRule="auto"/>
        <w:jc w:val="center"/>
        <w:rPr>
          <w:rFonts w:ascii="Times New Roman" w:eastAsia="Times New Roman" w:hAnsi="Times New Roman" w:cs="Times New Roman"/>
          <w:b/>
          <w:bCs/>
          <w:noProof/>
          <w:color w:val="0000CC"/>
          <w:sz w:val="28"/>
          <w:szCs w:val="24"/>
          <w:lang w:val="sr-Latn-RS"/>
        </w:rPr>
      </w:pPr>
      <w:r w:rsidRPr="00736E31">
        <w:rPr>
          <w:rFonts w:ascii="Times New Roman" w:eastAsia="Times New Roman" w:hAnsi="Times New Roman" w:cs="Times New Roman"/>
          <w:b/>
          <w:bCs/>
          <w:noProof/>
          <w:color w:val="0000CC"/>
          <w:sz w:val="28"/>
          <w:szCs w:val="24"/>
          <w:lang w:val="sr-Latn-RS"/>
        </w:rPr>
        <w:t>Vikend u Galeriji Matice srpske</w:t>
      </w:r>
    </w:p>
    <w:p w:rsidR="000B6C41" w:rsidRPr="000B6C41" w:rsidRDefault="000B6C41" w:rsidP="009273ED">
      <w:pPr>
        <w:spacing w:after="0" w:line="240" w:lineRule="auto"/>
        <w:jc w:val="both"/>
        <w:rPr>
          <w:rFonts w:ascii="Times New Roman" w:eastAsia="Times New Roman" w:hAnsi="Times New Roman" w:cs="Times New Roman"/>
          <w:b/>
          <w:bCs/>
          <w:noProof/>
          <w:sz w:val="24"/>
          <w:szCs w:val="24"/>
          <w:lang w:val="sr-Latn-RS"/>
        </w:rPr>
      </w:pPr>
    </w:p>
    <w:p w:rsidR="000B6C41" w:rsidRPr="009273ED" w:rsidRDefault="000B6C41" w:rsidP="009273ED">
      <w:pPr>
        <w:spacing w:after="0" w:line="240" w:lineRule="auto"/>
        <w:ind w:firstLine="720"/>
        <w:jc w:val="both"/>
        <w:rPr>
          <w:rFonts w:ascii="Times New Roman" w:eastAsia="Times New Roman" w:hAnsi="Times New Roman" w:cs="Times New Roman"/>
          <w:bCs/>
          <w:noProof/>
          <w:sz w:val="24"/>
          <w:szCs w:val="24"/>
          <w:lang w:val="sr-Latn-RS"/>
        </w:rPr>
      </w:pPr>
      <w:r w:rsidRPr="000B6C41">
        <w:rPr>
          <w:rFonts w:ascii="Times New Roman" w:eastAsia="Times New Roman" w:hAnsi="Times New Roman" w:cs="Times New Roman"/>
          <w:bCs/>
          <w:noProof/>
          <w:sz w:val="24"/>
          <w:szCs w:val="24"/>
          <w:lang w:val="sr-Latn-RS"/>
        </w:rPr>
        <w:t xml:space="preserve">U petak, 28. novembra 2014. godine u 18.00 sati u Galeriji Matice srpske, u okviru pratećeg programa izložbe "Slikar Vlaho Bukovac (1855–1922)" iz zbirke Narodnog muzeja u Beogradu biće održano stručno tumačenje Snežane Mišić, kustosa izložbe. </w:t>
      </w:r>
      <w:r w:rsidRPr="000B6C41">
        <w:rPr>
          <w:rFonts w:ascii="Times New Roman" w:eastAsia="Times New Roman" w:hAnsi="Times New Roman" w:cs="Times New Roman"/>
          <w:noProof/>
          <w:sz w:val="24"/>
          <w:szCs w:val="24"/>
          <w:lang w:val="sr-Latn-RS"/>
        </w:rPr>
        <w:t>U subotu, 29. novembra 2014. godine u 12.00 sati u Galeriji će se održati predavanje "Šekspir i stil kasnog elizabetanskog doba", dr Gorana Stanivukovića, redovnog profesora renesansne književnosti na Univerzitetu Sv. Meri u Halifaksu, Kanada.</w:t>
      </w:r>
      <w:r w:rsidRPr="000B6C41">
        <w:rPr>
          <w:rFonts w:ascii="Times New Roman" w:eastAsia="Times New Roman" w:hAnsi="Times New Roman" w:cs="Times New Roman"/>
          <w:bCs/>
          <w:noProof/>
          <w:sz w:val="24"/>
          <w:szCs w:val="24"/>
          <w:lang w:val="sr-Latn-RS"/>
        </w:rPr>
        <w:t xml:space="preserve"> </w:t>
      </w:r>
      <w:r w:rsidRPr="000B6C41">
        <w:rPr>
          <w:rFonts w:ascii="Times New Roman" w:eastAsia="Times New Roman" w:hAnsi="Times New Roman" w:cs="Times New Roman"/>
          <w:noProof/>
          <w:sz w:val="24"/>
          <w:szCs w:val="24"/>
          <w:lang w:val="sr-Latn-RS"/>
        </w:rPr>
        <w:t>Kako je ovo godina Šekspirovog jubileja – 450-ta godišnjica od njegovog rođenja – predavanje ima simbolično šire značenje s obzirom na ulogu Srba iz Ugarske koji su pre tačno 200 godina prvi put "doveli" Šekspira u srpsku kulturu, u čemu je veliku ulogu odigrala Matica srpska.</w:t>
      </w:r>
      <w:r w:rsidRPr="000B6C41">
        <w:rPr>
          <w:rFonts w:ascii="Times New Roman" w:eastAsia="Times New Roman" w:hAnsi="Times New Roman" w:cs="Times New Roman"/>
          <w:bCs/>
          <w:noProof/>
          <w:sz w:val="24"/>
          <w:szCs w:val="24"/>
          <w:lang w:val="sr-Latn-RS"/>
        </w:rPr>
        <w:t xml:space="preserve"> </w:t>
      </w:r>
      <w:r w:rsidRPr="000B6C41">
        <w:rPr>
          <w:rFonts w:ascii="Times New Roman" w:eastAsia="Times New Roman" w:hAnsi="Times New Roman" w:cs="Times New Roman"/>
          <w:noProof/>
          <w:sz w:val="24"/>
          <w:szCs w:val="24"/>
          <w:lang w:val="sr-Latn-RS"/>
        </w:rPr>
        <w:t>Za najmlađe u subotu, 29. novembra od 11.00 do 12.30 časova biće održana kreativna radionica za decu "O jednom neobičnom instrumentu" vezana za sliku Save Šumanovića "Gajdaš".</w:t>
      </w:r>
    </w:p>
    <w:p w:rsidR="000B6C41" w:rsidRPr="002200C2" w:rsidRDefault="000B6C41" w:rsidP="002200C2">
      <w:pPr>
        <w:spacing w:after="0" w:line="240" w:lineRule="auto"/>
        <w:jc w:val="both"/>
        <w:rPr>
          <w:rFonts w:ascii="Times New Roman" w:eastAsia="Times New Roman" w:hAnsi="Times New Roman" w:cs="Times New Roman"/>
          <w:noProof/>
          <w:sz w:val="24"/>
          <w:szCs w:val="24"/>
          <w:lang w:val="sr-Latn-RS"/>
        </w:rPr>
      </w:pPr>
    </w:p>
    <w:p w:rsidR="002200C2" w:rsidRPr="002200C2" w:rsidRDefault="002200C2" w:rsidP="002200C2">
      <w:pPr>
        <w:spacing w:after="0" w:line="240" w:lineRule="auto"/>
        <w:jc w:val="center"/>
        <w:rPr>
          <w:rFonts w:ascii="Times New Roman" w:eastAsia="Times New Roman" w:hAnsi="Times New Roman" w:cs="Times New Roman"/>
          <w:b/>
          <w:bCs/>
          <w:noProof/>
          <w:color w:val="0000CC"/>
          <w:sz w:val="28"/>
          <w:szCs w:val="24"/>
        </w:rPr>
      </w:pPr>
      <w:r w:rsidRPr="002200C2">
        <w:rPr>
          <w:rFonts w:ascii="Times New Roman" w:eastAsia="Times New Roman" w:hAnsi="Times New Roman" w:cs="Times New Roman"/>
          <w:b/>
          <w:bCs/>
          <w:noProof/>
          <w:color w:val="0000CC"/>
          <w:sz w:val="28"/>
          <w:szCs w:val="24"/>
        </w:rPr>
        <w:t>Svratištu za decu potrebna topla odeća</w:t>
      </w:r>
    </w:p>
    <w:p w:rsidR="002200C2" w:rsidRPr="002200C2" w:rsidRDefault="002200C2" w:rsidP="002200C2">
      <w:pPr>
        <w:spacing w:after="0" w:line="240" w:lineRule="auto"/>
        <w:jc w:val="both"/>
        <w:rPr>
          <w:rFonts w:ascii="Times New Roman" w:eastAsia="Times New Roman" w:hAnsi="Times New Roman" w:cs="Times New Roman"/>
          <w:b/>
          <w:bCs/>
          <w:noProof/>
          <w:sz w:val="24"/>
          <w:szCs w:val="24"/>
        </w:rPr>
      </w:pPr>
    </w:p>
    <w:p w:rsidR="002200C2" w:rsidRPr="002200C2" w:rsidRDefault="002200C2" w:rsidP="002200C2">
      <w:pPr>
        <w:spacing w:after="0" w:line="240" w:lineRule="auto"/>
        <w:ind w:firstLine="720"/>
        <w:jc w:val="both"/>
        <w:rPr>
          <w:rFonts w:ascii="Times New Roman" w:eastAsia="Times New Roman" w:hAnsi="Times New Roman" w:cs="Times New Roman"/>
          <w:b/>
          <w:bCs/>
          <w:noProof/>
          <w:sz w:val="24"/>
          <w:szCs w:val="24"/>
        </w:rPr>
      </w:pPr>
      <w:r w:rsidRPr="002200C2">
        <w:rPr>
          <w:rFonts w:ascii="Times New Roman" w:eastAsia="Times New Roman" w:hAnsi="Times New Roman" w:cs="Times New Roman"/>
          <w:bCs/>
          <w:noProof/>
          <w:sz w:val="24"/>
          <w:szCs w:val="24"/>
        </w:rPr>
        <w:t xml:space="preserve">Novosadskom svratištu za decu koja žive i rade na ulici, potrebna je topla odeća i obuća jer se bliže hladniji dani. Deca koja nemaju osnovne, normalne uslove za život i odrastanje, tu mogu da dođu da se okupaju, jedu i dobiju polovnu garderobu, ali i da se druže, igraju i uče. </w:t>
      </w:r>
      <w:r w:rsidRPr="002200C2">
        <w:rPr>
          <w:rFonts w:ascii="Times New Roman" w:eastAsia="Times New Roman" w:hAnsi="Times New Roman" w:cs="Times New Roman"/>
          <w:noProof/>
          <w:sz w:val="24"/>
          <w:szCs w:val="24"/>
        </w:rPr>
        <w:t>Svratište najčešće posećuju deca koja većinu svog vremena provode na ulici, bez adekvatnog nadzora odraslih. Oni uglavnom zarađuju za svoje porodice tako što prose ili sakupljaju hranu i odeću iz kontejnera.</w:t>
      </w:r>
      <w:r w:rsidRPr="002200C2">
        <w:rPr>
          <w:rFonts w:ascii="Times New Roman" w:eastAsia="Times New Roman" w:hAnsi="Times New Roman" w:cs="Times New Roman"/>
          <w:b/>
          <w:bCs/>
          <w:noProof/>
          <w:sz w:val="24"/>
          <w:szCs w:val="24"/>
        </w:rPr>
        <w:t xml:space="preserve"> </w:t>
      </w:r>
      <w:r w:rsidRPr="002200C2">
        <w:rPr>
          <w:rFonts w:ascii="Times New Roman" w:eastAsia="Times New Roman" w:hAnsi="Times New Roman" w:cs="Times New Roman"/>
          <w:noProof/>
          <w:sz w:val="24"/>
          <w:szCs w:val="24"/>
        </w:rPr>
        <w:t>"Najveći broj naše dece nisu na ulici zato što su njihovi roditelji loši, već ljudi žive jako siromašno. Uvek kažem, da imam sedmoro dece i da nemam završenu osnovnu školu i da me je neko sa 13-14 udao verovatno bi i moja deca živela na sličan način i ja zajedno sa njima", kaže Daliborka Batrnek Antonić, direktorka Svratišta.</w:t>
      </w:r>
      <w:r w:rsidRPr="002200C2">
        <w:rPr>
          <w:rFonts w:ascii="Times New Roman" w:eastAsia="Times New Roman" w:hAnsi="Times New Roman" w:cs="Times New Roman"/>
          <w:b/>
          <w:bCs/>
          <w:noProof/>
          <w:sz w:val="24"/>
          <w:szCs w:val="24"/>
        </w:rPr>
        <w:t xml:space="preserve"> </w:t>
      </w:r>
      <w:r w:rsidRPr="002200C2">
        <w:rPr>
          <w:rFonts w:ascii="Times New Roman" w:eastAsia="Times New Roman" w:hAnsi="Times New Roman" w:cs="Times New Roman"/>
          <w:noProof/>
          <w:sz w:val="24"/>
          <w:szCs w:val="24"/>
        </w:rPr>
        <w:t>Svratište je otvoreno 2010 godine. Leti ga dnevno poseti oko dvadesetoro dece, dok se zimi taj broj udvostruči.</w:t>
      </w:r>
      <w:r w:rsidRPr="002200C2">
        <w:rPr>
          <w:rFonts w:ascii="Times New Roman" w:eastAsia="Times New Roman" w:hAnsi="Times New Roman" w:cs="Times New Roman"/>
          <w:b/>
          <w:bCs/>
          <w:noProof/>
          <w:sz w:val="24"/>
          <w:szCs w:val="24"/>
        </w:rPr>
        <w:t xml:space="preserve"> </w:t>
      </w:r>
      <w:r w:rsidRPr="002200C2">
        <w:rPr>
          <w:rFonts w:ascii="Times New Roman" w:eastAsia="Times New Roman" w:hAnsi="Times New Roman" w:cs="Times New Roman"/>
          <w:noProof/>
          <w:sz w:val="24"/>
          <w:szCs w:val="24"/>
        </w:rPr>
        <w:t>Osim da uče, igraju se i okupaju, deca ovde mogu da dobiju obrok i polovnu garderobu.</w:t>
      </w:r>
      <w:r w:rsidRPr="002200C2">
        <w:rPr>
          <w:rFonts w:ascii="Times New Roman" w:eastAsia="Times New Roman" w:hAnsi="Times New Roman" w:cs="Times New Roman"/>
          <w:sz w:val="24"/>
          <w:szCs w:val="24"/>
        </w:rPr>
        <w:t xml:space="preserve"> </w:t>
      </w:r>
      <w:hyperlink r:id="rId14" w:history="1">
        <w:r w:rsidRPr="002200C2">
          <w:rPr>
            <w:rFonts w:ascii="Times New Roman" w:eastAsia="Times New Roman" w:hAnsi="Times New Roman" w:cs="Times New Roman"/>
            <w:noProof/>
            <w:color w:val="0000FF"/>
            <w:sz w:val="24"/>
            <w:szCs w:val="24"/>
            <w:u w:val="single"/>
          </w:rPr>
          <w:t>http://www.youtube.com/watch?v=s85QHWZDiYM</w:t>
        </w:r>
      </w:hyperlink>
      <w:r w:rsidRPr="002200C2">
        <w:rPr>
          <w:rFonts w:ascii="Times New Roman" w:eastAsia="Times New Roman" w:hAnsi="Times New Roman" w:cs="Times New Roman"/>
          <w:noProof/>
          <w:sz w:val="24"/>
          <w:szCs w:val="24"/>
        </w:rPr>
        <w:t xml:space="preserve"> </w:t>
      </w:r>
    </w:p>
    <w:p w:rsidR="002200C2" w:rsidRDefault="002200C2" w:rsidP="002200C2">
      <w:pPr>
        <w:spacing w:after="0" w:line="240" w:lineRule="auto"/>
        <w:jc w:val="both"/>
        <w:rPr>
          <w:rFonts w:ascii="Times New Roman" w:eastAsia="Times New Roman" w:hAnsi="Times New Roman" w:cs="Times New Roman"/>
          <w:bCs/>
          <w:noProof/>
          <w:sz w:val="24"/>
          <w:szCs w:val="24"/>
          <w:lang w:val="sr-Latn-RS"/>
        </w:rPr>
      </w:pPr>
    </w:p>
    <w:p w:rsidR="002A0884" w:rsidRPr="009D0644" w:rsidRDefault="002A0884" w:rsidP="002A0884">
      <w:pPr>
        <w:spacing w:after="0" w:line="240" w:lineRule="auto"/>
        <w:jc w:val="center"/>
        <w:rPr>
          <w:rFonts w:ascii="Times New Roman" w:eastAsia="Times New Roman" w:hAnsi="Times New Roman" w:cs="Times New Roman"/>
          <w:b/>
          <w:bCs/>
          <w:noProof/>
          <w:color w:val="0000CC"/>
          <w:sz w:val="28"/>
          <w:szCs w:val="24"/>
        </w:rPr>
      </w:pPr>
      <w:r w:rsidRPr="009D0644">
        <w:rPr>
          <w:rFonts w:ascii="Times New Roman" w:eastAsia="Times New Roman" w:hAnsi="Times New Roman" w:cs="Times New Roman"/>
          <w:b/>
          <w:bCs/>
          <w:noProof/>
          <w:color w:val="0000CC"/>
          <w:sz w:val="28"/>
          <w:szCs w:val="24"/>
        </w:rPr>
        <w:t>Školski timovi za prevenciju nasilja</w:t>
      </w:r>
    </w:p>
    <w:p w:rsidR="002A0884" w:rsidRDefault="002A0884" w:rsidP="002A0884">
      <w:pPr>
        <w:spacing w:after="0" w:line="240" w:lineRule="auto"/>
        <w:jc w:val="both"/>
        <w:rPr>
          <w:rFonts w:ascii="Times New Roman" w:eastAsia="Times New Roman" w:hAnsi="Times New Roman" w:cs="Times New Roman"/>
          <w:b/>
          <w:bCs/>
          <w:noProof/>
          <w:sz w:val="24"/>
          <w:szCs w:val="24"/>
        </w:rPr>
      </w:pPr>
    </w:p>
    <w:p w:rsidR="002A0884" w:rsidRDefault="00361EFA" w:rsidP="009D0644">
      <w:pPr>
        <w:spacing w:after="0" w:line="240" w:lineRule="auto"/>
        <w:ind w:firstLine="720"/>
        <w:jc w:val="both"/>
        <w:rPr>
          <w:rFonts w:ascii="Times New Roman" w:eastAsia="Times New Roman" w:hAnsi="Times New Roman" w:cs="Times New Roman"/>
          <w:bCs/>
          <w:noProof/>
          <w:sz w:val="24"/>
          <w:szCs w:val="24"/>
          <w:lang w:val="sr-Cyrl-RS"/>
        </w:rPr>
      </w:pPr>
      <w:r w:rsidRPr="002A0884">
        <w:rPr>
          <w:rFonts w:ascii="Times New Roman" w:eastAsia="Times New Roman" w:hAnsi="Times New Roman" w:cs="Times New Roman"/>
          <w:bCs/>
          <w:noProof/>
          <w:sz w:val="24"/>
          <w:szCs w:val="24"/>
          <w:lang w:val="sr-Latn-RS" w:eastAsia="sr-Latn-RS"/>
        </w:rPr>
        <w:drawing>
          <wp:anchor distT="0" distB="0" distL="114300" distR="114300" simplePos="0" relativeHeight="251674624" behindDoc="1" locked="0" layoutInCell="1" allowOverlap="1" wp14:anchorId="20FBEB44" wp14:editId="7B7D5875">
            <wp:simplePos x="0" y="0"/>
            <wp:positionH relativeFrom="column">
              <wp:posOffset>3919855</wp:posOffset>
            </wp:positionH>
            <wp:positionV relativeFrom="paragraph">
              <wp:posOffset>223520</wp:posOffset>
            </wp:positionV>
            <wp:extent cx="2019300" cy="1009650"/>
            <wp:effectExtent l="0" t="0" r="0" b="0"/>
            <wp:wrapThrough wrapText="bothSides">
              <wp:wrapPolygon edited="0">
                <wp:start x="0" y="0"/>
                <wp:lineTo x="0" y="21192"/>
                <wp:lineTo x="21396" y="21192"/>
                <wp:lineTo x="21396" y="0"/>
                <wp:lineTo x="0" y="0"/>
              </wp:wrapPolygon>
            </wp:wrapThrough>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0884" w:rsidRPr="002A0884">
        <w:rPr>
          <w:rFonts w:ascii="Times New Roman" w:eastAsia="Times New Roman" w:hAnsi="Times New Roman" w:cs="Times New Roman"/>
          <w:bCs/>
          <w:noProof/>
          <w:sz w:val="24"/>
          <w:szCs w:val="24"/>
        </w:rPr>
        <w:t>Tribina pod nazivom "Prevencija nasilja - bezb</w:t>
      </w:r>
      <w:r w:rsidR="002A0884">
        <w:rPr>
          <w:rFonts w:ascii="Times New Roman" w:eastAsia="Times New Roman" w:hAnsi="Times New Roman" w:cs="Times New Roman"/>
          <w:bCs/>
          <w:noProof/>
          <w:sz w:val="24"/>
          <w:szCs w:val="24"/>
        </w:rPr>
        <w:t xml:space="preserve">ednost u školi i okruženju" </w:t>
      </w:r>
      <w:r w:rsidR="002A0884" w:rsidRPr="002A0884">
        <w:rPr>
          <w:rFonts w:ascii="Times New Roman" w:eastAsia="Times New Roman" w:hAnsi="Times New Roman" w:cs="Times New Roman"/>
          <w:bCs/>
          <w:noProof/>
          <w:sz w:val="24"/>
          <w:szCs w:val="24"/>
        </w:rPr>
        <w:t xml:space="preserve"> održana </w:t>
      </w:r>
      <w:r w:rsidR="002A0884">
        <w:rPr>
          <w:rFonts w:ascii="Times New Roman" w:eastAsia="Times New Roman" w:hAnsi="Times New Roman" w:cs="Times New Roman"/>
          <w:bCs/>
          <w:noProof/>
          <w:sz w:val="24"/>
          <w:szCs w:val="24"/>
        </w:rPr>
        <w:t>je u četvrtak</w:t>
      </w:r>
      <w:r w:rsidR="002A0884" w:rsidRPr="002A0884">
        <w:rPr>
          <w:rFonts w:ascii="Times New Roman" w:eastAsia="Times New Roman" w:hAnsi="Times New Roman" w:cs="Times New Roman"/>
          <w:bCs/>
          <w:noProof/>
          <w:sz w:val="24"/>
          <w:szCs w:val="24"/>
        </w:rPr>
        <w:t xml:space="preserve"> u 14.30 časova, u sali Tehničke škole "Mileva Marić Ajnštajn" u Novom Sadu. Tribini će prisustvovati učitelji i članovi školskih timova za prevenciju nasilja iz škola Južno – bačkog okruga, a cilj razgovora je unapređivanje kompetencija učesnika za podršku razvoju ličnosti učenika i upoznavanje sa načinima primene konstruktivnih postupaka pri rešavanju razvojnih problema, kao i u situacijama krize i konflikata. O prevenciji nasilja u školi govoriće Biljana Lajović, koordinatorka Jedinice za prevenciju nasilja, Ministarstvo prosvete, nauke i tehnološkog razvoja. Katarina Milanović, menadžerka obrazovanih programa kompanije Microsoft Software d.o.o. vodiće razgovor o sigurnosti dece na internetu. U ulozi odeljenja za borbu protiv visokotehnološkog kriminala u zaštiti dece od digitalnog nasilja govoriće Gordana Vujisić, inspektorka u odeljenju za borbu protiv visokotehnološkog kriminala Ministarstva unutrašnjih poslova.</w:t>
      </w:r>
    </w:p>
    <w:p w:rsidR="009D0644" w:rsidRPr="009D0644" w:rsidRDefault="009D0644" w:rsidP="009D0644">
      <w:pPr>
        <w:spacing w:after="0" w:line="240" w:lineRule="auto"/>
        <w:ind w:firstLine="720"/>
        <w:jc w:val="both"/>
        <w:rPr>
          <w:rFonts w:ascii="Times New Roman" w:eastAsia="Times New Roman" w:hAnsi="Times New Roman" w:cs="Times New Roman"/>
          <w:bCs/>
          <w:noProof/>
          <w:sz w:val="24"/>
          <w:szCs w:val="24"/>
          <w:lang w:val="sr-Cyrl-RS"/>
        </w:rPr>
      </w:pPr>
    </w:p>
    <w:p w:rsidR="002200C2" w:rsidRPr="00003622" w:rsidRDefault="00B118C9" w:rsidP="00B118C9">
      <w:pPr>
        <w:spacing w:after="0" w:line="240" w:lineRule="auto"/>
        <w:jc w:val="center"/>
        <w:rPr>
          <w:rFonts w:ascii="Times New Roman" w:eastAsia="Times New Roman" w:hAnsi="Times New Roman" w:cs="Times New Roman"/>
          <w:b/>
          <w:color w:val="FF0000"/>
          <w:sz w:val="28"/>
          <w:szCs w:val="24"/>
          <w:lang w:val="sr-Latn-RS"/>
        </w:rPr>
      </w:pPr>
      <w:r w:rsidRPr="00003622">
        <w:rPr>
          <w:rFonts w:ascii="Times New Roman" w:eastAsia="Times New Roman" w:hAnsi="Times New Roman" w:cs="Times New Roman"/>
          <w:b/>
          <w:color w:val="FF0000"/>
          <w:sz w:val="28"/>
          <w:szCs w:val="24"/>
          <w:lang w:val="sr-Latn-RS"/>
        </w:rPr>
        <w:t>Prepad</w:t>
      </w:r>
      <w:r w:rsidR="00003622">
        <w:rPr>
          <w:rFonts w:ascii="Times New Roman" w:eastAsia="Times New Roman" w:hAnsi="Times New Roman" w:cs="Times New Roman"/>
          <w:b/>
          <w:color w:val="FF0000"/>
          <w:sz w:val="28"/>
          <w:szCs w:val="24"/>
          <w:lang w:val="sr-Latn-RS"/>
        </w:rPr>
        <w:t>i</w:t>
      </w:r>
      <w:r w:rsidRPr="00003622">
        <w:rPr>
          <w:rFonts w:ascii="Times New Roman" w:eastAsia="Times New Roman" w:hAnsi="Times New Roman" w:cs="Times New Roman"/>
          <w:b/>
          <w:color w:val="FF0000"/>
          <w:sz w:val="28"/>
          <w:szCs w:val="24"/>
          <w:lang w:val="sr-Latn-RS"/>
        </w:rPr>
        <w:t xml:space="preserve">  „dece ulice”</w:t>
      </w:r>
    </w:p>
    <w:p w:rsidR="00B118C9" w:rsidRPr="00B118C9" w:rsidRDefault="00B118C9" w:rsidP="002200C2">
      <w:pPr>
        <w:spacing w:after="0" w:line="240" w:lineRule="auto"/>
        <w:rPr>
          <w:rFonts w:ascii="Times New Roman" w:eastAsia="Times New Roman" w:hAnsi="Times New Roman" w:cs="Times New Roman"/>
          <w:sz w:val="24"/>
          <w:szCs w:val="24"/>
          <w:lang w:val="sr-Latn-RS"/>
        </w:rPr>
      </w:pPr>
    </w:p>
    <w:p w:rsidR="00B118C9" w:rsidRPr="00B118C9" w:rsidRDefault="00B118C9" w:rsidP="00B118C9">
      <w:pPr>
        <w:spacing w:after="0" w:line="240" w:lineRule="auto"/>
        <w:ind w:firstLine="720"/>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Cyrl-RS"/>
        </w:rPr>
        <w:t>„</w:t>
      </w:r>
      <w:r w:rsidRPr="00B118C9">
        <w:rPr>
          <w:rFonts w:ascii="Times New Roman" w:eastAsia="Times New Roman" w:hAnsi="Times New Roman" w:cs="Times New Roman"/>
          <w:noProof/>
          <w:sz w:val="24"/>
          <w:szCs w:val="24"/>
          <w:lang w:val="sr-Latn-RS"/>
        </w:rPr>
        <w:t>Uspeh pljačkaškog prepada kod „dece ulice” je relativno mali i uvek je na ivici terora</w:t>
      </w:r>
      <w:r>
        <w:rPr>
          <w:rFonts w:ascii="Times New Roman" w:eastAsia="Times New Roman" w:hAnsi="Times New Roman" w:cs="Times New Roman"/>
          <w:noProof/>
          <w:sz w:val="24"/>
          <w:szCs w:val="24"/>
          <w:lang w:val="sr-Latn-RS"/>
        </w:rPr>
        <w:t>“ tvrdi sociolog prof dr   Mile Nenadić. „</w:t>
      </w:r>
      <w:r w:rsidRPr="00B118C9">
        <w:rPr>
          <w:rFonts w:ascii="Times New Roman" w:eastAsia="Times New Roman" w:hAnsi="Times New Roman" w:cs="Times New Roman"/>
          <w:noProof/>
          <w:sz w:val="24"/>
          <w:szCs w:val="24"/>
          <w:lang w:val="sr-Latn-RS"/>
        </w:rPr>
        <w:t>Pre konfrontacije pljačkaš duže prati izabranu žrtvu, bez žurbe i sa mesta gde nije uočljiv. A kad počne konfrontacija, pored toga što brine o držanju pod kontrolom vlastitog straha, pljačkaš se trudi da vlada celokupnom situacijom, posebno vodeći računa da izazove strah u žrtvi. Promena značenja situacije za žrtvu, potpomognuta pretnjom ili primenom sile, šokantno deluje na samu žrtvu. Čim žrtva pokaže znake dezorijentacije, a postoji čitava lepeza takvih znakova, i kako svedoči drugi respodent u pomenutom istraživanju: „Ne možete ni naslutiti koliko je tada lako obaviti posao.”</w:t>
      </w:r>
      <w:r>
        <w:rPr>
          <w:rFonts w:ascii="Times New Roman" w:eastAsia="Times New Roman" w:hAnsi="Times New Roman" w:cs="Times New Roman"/>
          <w:noProof/>
          <w:sz w:val="24"/>
          <w:szCs w:val="24"/>
          <w:lang w:val="sr-Latn-RS"/>
        </w:rPr>
        <w:t>kaže prof Nenadić</w:t>
      </w:r>
    </w:p>
    <w:p w:rsidR="00B118C9" w:rsidRDefault="00B118C9" w:rsidP="00B118C9">
      <w:pPr>
        <w:spacing w:after="0" w:line="240" w:lineRule="auto"/>
        <w:ind w:firstLine="720"/>
        <w:jc w:val="both"/>
        <w:rPr>
          <w:rFonts w:ascii="Times New Roman" w:eastAsia="Times New Roman" w:hAnsi="Times New Roman" w:cs="Times New Roman"/>
          <w:b/>
          <w:bCs/>
          <w:i/>
          <w:noProof/>
          <w:color w:val="0000CC"/>
          <w:sz w:val="24"/>
          <w:szCs w:val="24"/>
          <w:lang w:val="sr-Latn-RS"/>
        </w:rPr>
      </w:pPr>
      <w:r>
        <w:rPr>
          <w:rFonts w:ascii="Times New Roman" w:eastAsia="Times New Roman" w:hAnsi="Times New Roman" w:cs="Times New Roman"/>
          <w:noProof/>
          <w:sz w:val="24"/>
          <w:szCs w:val="24"/>
          <w:lang w:val="sr-Latn-RS"/>
        </w:rPr>
        <w:t>„</w:t>
      </w:r>
      <w:r w:rsidRPr="00B118C9">
        <w:rPr>
          <w:rFonts w:ascii="Times New Roman" w:eastAsia="Times New Roman" w:hAnsi="Times New Roman" w:cs="Times New Roman"/>
          <w:noProof/>
          <w:sz w:val="24"/>
          <w:szCs w:val="24"/>
          <w:lang w:val="sr-Latn-RS"/>
        </w:rPr>
        <w:t>Susret sa pljačkašem, koji nije savladao tehniku prepada, može biti koban. Mlad, nevešt i uplašen pljačkaš može iznenada da promeni namenu sile: umesto da je koristi za zastrašivanje i izazivanje pokornosti žrtve on je može preusmeriti na teror. Uspeh pljačkaškog prepada kod „dece ulice” je relativno mali i uvek je na ivici terora. Pored toga, uspeh prepada limitira njihova inherentna ranjivost budući da su fizički slabiji, nezreli, i da ne poseduju veće znanje, da su oskudni u veštinama, njihovi neuspeli prepadi završavaju tužno i tragično. Deca teže kontrolišu žrtvu i u stalnom su strahu od „alarma”. Nakon neuspelog pokušaja, žrtva i oni koje je ona alarmirala, solidarno pribegavaju upotrebi sile: decu tuku, premlaćuju, ponižavaju i kinje preko svake mere</w:t>
      </w:r>
      <w:r>
        <w:rPr>
          <w:rFonts w:ascii="Times New Roman" w:eastAsia="Times New Roman" w:hAnsi="Times New Roman" w:cs="Times New Roman"/>
          <w:noProof/>
          <w:sz w:val="24"/>
          <w:szCs w:val="24"/>
          <w:lang w:val="sr-Latn-RS"/>
        </w:rPr>
        <w:t>“ kaže on</w:t>
      </w:r>
      <w:r w:rsidRPr="00B118C9">
        <w:rPr>
          <w:rFonts w:ascii="Times New Roman" w:eastAsia="Times New Roman" w:hAnsi="Times New Roman" w:cs="Times New Roman"/>
          <w:noProof/>
          <w:sz w:val="24"/>
          <w:szCs w:val="24"/>
          <w:lang w:val="sr-Latn-RS"/>
        </w:rPr>
        <w:t>.</w:t>
      </w:r>
      <w:r>
        <w:rPr>
          <w:rFonts w:ascii="Times New Roman" w:eastAsia="Times New Roman" w:hAnsi="Times New Roman" w:cs="Times New Roman"/>
          <w:noProof/>
          <w:sz w:val="24"/>
          <w:szCs w:val="24"/>
          <w:lang w:val="sr-Latn-RS"/>
        </w:rPr>
        <w:t xml:space="preserve"> „</w:t>
      </w:r>
      <w:r w:rsidRPr="00B118C9">
        <w:rPr>
          <w:rFonts w:ascii="Times New Roman" w:eastAsia="Times New Roman" w:hAnsi="Times New Roman" w:cs="Times New Roman"/>
          <w:noProof/>
          <w:sz w:val="24"/>
          <w:szCs w:val="24"/>
          <w:lang w:val="sr-Latn-RS"/>
        </w:rPr>
        <w:t>Iskusni pljačkaši prepade obavljaju s lakoćom, rutinski, a u onim slučajevima kada nije došlo do negativnih posledica, jer je kontrola nasiljem bila perfektno izvedena, oni naprosto uživaju. Nakon niza uspeha, prepad sam po sebi za njih postaje ugodna zabava. Ipak, treba biti oprezan: svaki prepad, izvodili ga odrasli ili deca, može biti strašniji nego što na prvi pogled izgleda</w:t>
      </w:r>
      <w:r>
        <w:rPr>
          <w:rFonts w:ascii="Times New Roman" w:eastAsia="Times New Roman" w:hAnsi="Times New Roman" w:cs="Times New Roman"/>
          <w:noProof/>
          <w:sz w:val="24"/>
          <w:szCs w:val="24"/>
          <w:lang w:val="sr-Latn-RS"/>
        </w:rPr>
        <w:t>“ kaže</w:t>
      </w:r>
      <w:r w:rsidRPr="00B118C9">
        <w:rPr>
          <w:rFonts w:ascii="Times New Roman" w:eastAsia="Times New Roman" w:hAnsi="Times New Roman" w:cs="Times New Roman"/>
          <w:noProof/>
          <w:sz w:val="24"/>
          <w:szCs w:val="24"/>
          <w:lang w:val="sr-Latn-RS"/>
        </w:rPr>
        <w:t xml:space="preserve"> prof Nenadić.</w:t>
      </w:r>
      <w:r w:rsidRPr="00B118C9">
        <w:rPr>
          <w:rFonts w:ascii="Times New Roman" w:eastAsia="Times New Roman" w:hAnsi="Times New Roman" w:cs="Times New Roman"/>
          <w:b/>
          <w:bCs/>
          <w:i/>
          <w:noProof/>
          <w:color w:val="0000CC"/>
          <w:sz w:val="24"/>
          <w:szCs w:val="24"/>
          <w:lang w:val="sr-Latn-RS"/>
        </w:rPr>
        <w:t xml:space="preserve"> </w:t>
      </w:r>
      <w:r w:rsidRPr="00E93109">
        <w:rPr>
          <w:rFonts w:ascii="Times New Roman" w:eastAsia="Times New Roman" w:hAnsi="Times New Roman" w:cs="Times New Roman"/>
          <w:b/>
          <w:bCs/>
          <w:i/>
          <w:noProof/>
          <w:color w:val="0000CC"/>
          <w:sz w:val="24"/>
          <w:szCs w:val="24"/>
          <w:lang w:val="sr-Latn-RS"/>
        </w:rPr>
        <w:t>(→Press Clipping)</w:t>
      </w:r>
    </w:p>
    <w:p w:rsidR="003B0E11" w:rsidRPr="003B0E11" w:rsidRDefault="003B0E11" w:rsidP="003B0E11">
      <w:pPr>
        <w:spacing w:after="0" w:line="240" w:lineRule="auto"/>
        <w:jc w:val="both"/>
        <w:rPr>
          <w:color w:val="0000CC"/>
          <w:lang w:val="sr-Latn-RS"/>
        </w:rPr>
      </w:pPr>
    </w:p>
    <w:p w:rsidR="003B0E11" w:rsidRPr="002A0884" w:rsidRDefault="003B0E11" w:rsidP="003B0E11">
      <w:pPr>
        <w:spacing w:after="0" w:line="240" w:lineRule="auto"/>
        <w:jc w:val="center"/>
        <w:rPr>
          <w:rFonts w:ascii="Times New Roman" w:eastAsia="Times New Roman" w:hAnsi="Times New Roman" w:cs="Times New Roman"/>
          <w:b/>
          <w:noProof/>
          <w:color w:val="FF0000"/>
          <w:sz w:val="28"/>
          <w:szCs w:val="24"/>
          <w:lang w:val="sr-Latn-RS"/>
        </w:rPr>
      </w:pPr>
      <w:r w:rsidRPr="002A0884">
        <w:rPr>
          <w:rFonts w:ascii="Times New Roman" w:eastAsia="Times New Roman" w:hAnsi="Times New Roman" w:cs="Times New Roman"/>
          <w:b/>
          <w:noProof/>
          <w:color w:val="FF0000"/>
          <w:sz w:val="28"/>
          <w:szCs w:val="24"/>
          <w:lang w:val="sr-Latn-RS"/>
        </w:rPr>
        <w:t>Besplatno testiranje na HIV</w:t>
      </w:r>
    </w:p>
    <w:p w:rsidR="003B0E11" w:rsidRDefault="003B0E11" w:rsidP="003B0E11">
      <w:pPr>
        <w:spacing w:after="0" w:line="240" w:lineRule="auto"/>
        <w:rPr>
          <w:rFonts w:ascii="Times New Roman" w:eastAsia="Times New Roman" w:hAnsi="Times New Roman" w:cs="Times New Roman"/>
          <w:noProof/>
          <w:sz w:val="24"/>
          <w:szCs w:val="24"/>
          <w:lang w:val="sr-Latn-RS"/>
        </w:rPr>
      </w:pPr>
    </w:p>
    <w:p w:rsidR="003B0E11" w:rsidRDefault="003B0E11" w:rsidP="003B0E11">
      <w:pPr>
        <w:spacing w:after="0" w:line="240" w:lineRule="auto"/>
        <w:ind w:firstLine="720"/>
        <w:jc w:val="both"/>
        <w:rPr>
          <w:rFonts w:ascii="Times New Roman" w:eastAsia="Times New Roman" w:hAnsi="Times New Roman" w:cs="Times New Roman"/>
          <w:noProof/>
          <w:sz w:val="24"/>
          <w:szCs w:val="24"/>
          <w:lang w:val="sr-Latn-RS"/>
        </w:rPr>
      </w:pPr>
      <w:r w:rsidRPr="002A0884">
        <w:rPr>
          <w:rFonts w:ascii="Times New Roman" w:eastAsia="Times New Roman" w:hAnsi="Times New Roman" w:cs="Times New Roman"/>
          <w:noProof/>
          <w:sz w:val="24"/>
          <w:szCs w:val="24"/>
          <w:lang w:val="sr-Latn-RS"/>
        </w:rPr>
        <w:t>Stručnjaci procenjuju da tri hiljade ljudi u Srbiji živi sa HIV–om, a svaka treća osoba ne zna da je inficirana. Polovina njih za bolest sazna u poodmaklom stad</w:t>
      </w:r>
      <w:r>
        <w:rPr>
          <w:rFonts w:ascii="Times New Roman" w:eastAsia="Times New Roman" w:hAnsi="Times New Roman" w:cs="Times New Roman"/>
          <w:noProof/>
          <w:sz w:val="24"/>
          <w:szCs w:val="24"/>
          <w:lang w:val="sr-Latn-RS"/>
        </w:rPr>
        <w:t xml:space="preserve">ijumu, što otežava lečenje. </w:t>
      </w:r>
      <w:r w:rsidRPr="002A0884">
        <w:rPr>
          <w:rFonts w:ascii="Times New Roman" w:eastAsia="Times New Roman" w:hAnsi="Times New Roman" w:cs="Times New Roman"/>
          <w:noProof/>
          <w:sz w:val="24"/>
          <w:szCs w:val="24"/>
          <w:lang w:val="sr-Latn-RS"/>
        </w:rPr>
        <w:t xml:space="preserve">Druga evropska nedelja testiranja na HIV, obeležava se od 21. do 28. novembra pod sloganom: "Pričaj o HIV –u, testiraj se na HIV", a Institut za javno zdravlje Srbije u saradnji sa drugim </w:t>
      </w:r>
      <w:r w:rsidRPr="002A0884">
        <w:rPr>
          <w:rFonts w:ascii="Times New Roman" w:eastAsia="Times New Roman" w:hAnsi="Times New Roman" w:cs="Times New Roman"/>
          <w:noProof/>
          <w:sz w:val="24"/>
          <w:szCs w:val="24"/>
          <w:lang w:val="sr-Latn-RS"/>
        </w:rPr>
        <w:lastRenderedPageBreak/>
        <w:t>zdravstvenim institucijama i studentskim organizacijama sprovodi akciju dobrovoljnog, poverljivog i besplatnog savetovanja i testiranja na HIV za studente u Beogradu, Novom Sadu, Kragujevcu, Nišu, Subotici, Kraljevu, Čačk</w:t>
      </w:r>
      <w:r>
        <w:rPr>
          <w:rFonts w:ascii="Times New Roman" w:eastAsia="Times New Roman" w:hAnsi="Times New Roman" w:cs="Times New Roman"/>
          <w:noProof/>
          <w:sz w:val="24"/>
          <w:szCs w:val="24"/>
          <w:lang w:val="sr-Latn-RS"/>
        </w:rPr>
        <w:t xml:space="preserve">u, Užicu i Boru. </w:t>
      </w:r>
      <w:r w:rsidRPr="002A0884">
        <w:rPr>
          <w:rFonts w:ascii="Times New Roman" w:eastAsia="Times New Roman" w:hAnsi="Times New Roman" w:cs="Times New Roman"/>
          <w:noProof/>
          <w:sz w:val="24"/>
          <w:szCs w:val="24"/>
          <w:lang w:val="sr-Latn-RS"/>
        </w:rPr>
        <w:t>Savetovalište za HIV i polno prenosive bolesti godišnje poseti 200 studenata, što je malo u odnosu na 40 hiljada koliko ih ima novosadski Univerzitet, kaže doktorka Lidija Turo iz Zavoda za</w:t>
      </w:r>
      <w:r>
        <w:rPr>
          <w:rFonts w:ascii="Times New Roman" w:eastAsia="Times New Roman" w:hAnsi="Times New Roman" w:cs="Times New Roman"/>
          <w:noProof/>
          <w:sz w:val="24"/>
          <w:szCs w:val="24"/>
          <w:lang w:val="sr-Latn-RS"/>
        </w:rPr>
        <w:t xml:space="preserve"> zdravstvenu zaštitu studenata.</w:t>
      </w:r>
      <w:r w:rsidRPr="002A0884">
        <w:rPr>
          <w:rFonts w:ascii="Times New Roman" w:eastAsia="Times New Roman" w:hAnsi="Times New Roman" w:cs="Times New Roman"/>
          <w:noProof/>
          <w:sz w:val="24"/>
          <w:szCs w:val="24"/>
          <w:lang w:val="sr-Latn-RS"/>
        </w:rPr>
        <w:t>"Ono što primećujemo – povećava se ta svesnost i polako uviđaju oni da je potrebno da vode više računa i da se odgovornije ponašaju..ali još uvek nije dovoljno. Mi dosta radimo na informisanju i edukaciji studenata. Oni smatraju da to nije tako rizično i nije tako strašno što imaju nezaštićen odnos i negde se nemarno odnose prema svom zdravlju", kaže za RTV dr Lidija Turo iz Zavoda za</w:t>
      </w:r>
      <w:r>
        <w:rPr>
          <w:rFonts w:ascii="Times New Roman" w:eastAsia="Times New Roman" w:hAnsi="Times New Roman" w:cs="Times New Roman"/>
          <w:noProof/>
          <w:sz w:val="24"/>
          <w:szCs w:val="24"/>
          <w:lang w:val="sr-Latn-RS"/>
        </w:rPr>
        <w:t xml:space="preserve"> zdravstvenu zaštitu studenata. </w:t>
      </w:r>
      <w:r w:rsidRPr="002A0884">
        <w:rPr>
          <w:rFonts w:ascii="Times New Roman" w:eastAsia="Times New Roman" w:hAnsi="Times New Roman" w:cs="Times New Roman"/>
          <w:noProof/>
          <w:sz w:val="24"/>
          <w:szCs w:val="24"/>
          <w:lang w:val="sr-Latn-RS"/>
        </w:rPr>
        <w:t>Cilj akcije koja se realizuje u gotovo 700 institucija, organizacija i udruženja u 50 zemalja je da se što više ljudi testira, kako bi se bolest na vreme dijagnostikovala i lečila.</w:t>
      </w:r>
    </w:p>
    <w:p w:rsidR="002A0884" w:rsidRPr="00361EFA" w:rsidRDefault="002A0884" w:rsidP="002A0884">
      <w:pPr>
        <w:spacing w:after="0" w:line="240" w:lineRule="auto"/>
        <w:rPr>
          <w:rFonts w:ascii="Times New Roman" w:eastAsia="Times New Roman" w:hAnsi="Times New Roman" w:cs="Times New Roman"/>
          <w:noProof/>
          <w:sz w:val="24"/>
          <w:szCs w:val="24"/>
          <w:lang w:val="sr-Cyrl-RS"/>
        </w:rPr>
      </w:pPr>
    </w:p>
    <w:p w:rsidR="004D71B2" w:rsidRPr="00736E31" w:rsidRDefault="004D71B2" w:rsidP="004D71B2">
      <w:pPr>
        <w:spacing w:after="0" w:line="240" w:lineRule="auto"/>
        <w:jc w:val="center"/>
        <w:rPr>
          <w:rFonts w:ascii="Times New Roman" w:eastAsia="Times New Roman" w:hAnsi="Times New Roman" w:cs="Times New Roman"/>
          <w:b/>
          <w:color w:val="FF0000"/>
          <w:sz w:val="28"/>
          <w:szCs w:val="24"/>
          <w:lang w:val="sr-Latn-RS"/>
        </w:rPr>
      </w:pPr>
      <w:r w:rsidRPr="00736E31">
        <w:rPr>
          <w:rFonts w:ascii="Times New Roman" w:eastAsia="Times New Roman" w:hAnsi="Times New Roman" w:cs="Times New Roman"/>
          <w:b/>
          <w:color w:val="FF0000"/>
          <w:sz w:val="28"/>
          <w:szCs w:val="24"/>
          <w:lang w:val="sr-Latn-RS"/>
        </w:rPr>
        <w:t>U Sali od azbesta vežba 500 učenika</w:t>
      </w:r>
    </w:p>
    <w:p w:rsidR="004D71B2" w:rsidRDefault="004D71B2" w:rsidP="004D71B2">
      <w:pPr>
        <w:spacing w:after="0" w:line="240" w:lineRule="auto"/>
        <w:rPr>
          <w:rFonts w:ascii="Times New Roman" w:eastAsia="Times New Roman" w:hAnsi="Times New Roman" w:cs="Times New Roman"/>
          <w:sz w:val="24"/>
          <w:szCs w:val="24"/>
          <w:lang w:val="sr-Latn-RS"/>
        </w:rPr>
      </w:pPr>
    </w:p>
    <w:p w:rsidR="00736E31" w:rsidRDefault="00361EFA" w:rsidP="004D71B2">
      <w:pPr>
        <w:spacing w:after="0" w:line="240" w:lineRule="auto"/>
        <w:ind w:firstLine="720"/>
        <w:jc w:val="both"/>
        <w:rPr>
          <w:rFonts w:ascii="Times New Roman" w:eastAsia="Times New Roman" w:hAnsi="Times New Roman" w:cs="Times New Roman"/>
          <w:sz w:val="24"/>
          <w:szCs w:val="24"/>
          <w:lang w:val="sr-Latn-RS"/>
        </w:rPr>
      </w:pPr>
      <w:r>
        <w:rPr>
          <w:noProof/>
          <w:lang w:val="sr-Latn-RS" w:eastAsia="sr-Latn-RS"/>
        </w:rPr>
        <w:drawing>
          <wp:anchor distT="0" distB="0" distL="114300" distR="114300" simplePos="0" relativeHeight="251663360" behindDoc="1" locked="0" layoutInCell="1" allowOverlap="1" wp14:anchorId="0C612E8F" wp14:editId="0743E777">
            <wp:simplePos x="0" y="0"/>
            <wp:positionH relativeFrom="column">
              <wp:posOffset>3776345</wp:posOffset>
            </wp:positionH>
            <wp:positionV relativeFrom="paragraph">
              <wp:posOffset>261620</wp:posOffset>
            </wp:positionV>
            <wp:extent cx="2170430" cy="1247140"/>
            <wp:effectExtent l="0" t="0" r="1270" b="0"/>
            <wp:wrapTight wrapText="bothSides">
              <wp:wrapPolygon edited="0">
                <wp:start x="0" y="0"/>
                <wp:lineTo x="0" y="21116"/>
                <wp:lineTo x="21423" y="21116"/>
                <wp:lineTo x="21423" y="0"/>
                <wp:lineTo x="0" y="0"/>
              </wp:wrapPolygon>
            </wp:wrapTight>
            <wp:docPr id="3" name="Picture 3" descr="http://www.blic.rs/data/images/2014-11-25/541426_sekretar-skole-mile-morici-i-prof-fiskulture-ana-djanic-1-foto-slobodan-jerkovic_f.jpg?ver=1416909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1-25/541426_sekretar-skole-mile-morici-i-prof-fiskulture-ana-djanic-1-foto-slobodan-jerkovic_f.jpg?ver=1416909033"/>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70430" cy="1247140"/>
                    </a:xfrm>
                    <a:prstGeom prst="rect">
                      <a:avLst/>
                    </a:prstGeom>
                    <a:noFill/>
                    <a:ln>
                      <a:noFill/>
                    </a:ln>
                  </pic:spPr>
                </pic:pic>
              </a:graphicData>
            </a:graphic>
            <wp14:sizeRelH relativeFrom="page">
              <wp14:pctWidth>0</wp14:pctWidth>
            </wp14:sizeRelH>
            <wp14:sizeRelV relativeFrom="page">
              <wp14:pctHeight>0</wp14:pctHeight>
            </wp14:sizeRelV>
          </wp:anchor>
        </w:drawing>
      </w:r>
      <w:r w:rsidR="004D71B2" w:rsidRPr="004D71B2">
        <w:rPr>
          <w:rFonts w:ascii="Times New Roman" w:eastAsia="Times New Roman" w:hAnsi="Times New Roman" w:cs="Times New Roman"/>
          <w:sz w:val="24"/>
          <w:szCs w:val="24"/>
          <w:lang w:val="sr-Latn-RS"/>
        </w:rPr>
        <w:t>Fiskulturna sala u somborskoj Srednjoj tehničkoj školi obložena je i pokrivena azbestnim pločama, a rekonstrukcija košta 10 miliona dinara.</w:t>
      </w:r>
      <w:r w:rsidR="004D71B2">
        <w:rPr>
          <w:rFonts w:ascii="Times New Roman" w:eastAsia="Times New Roman" w:hAnsi="Times New Roman" w:cs="Times New Roman"/>
          <w:sz w:val="24"/>
          <w:szCs w:val="24"/>
          <w:lang w:val="sr-Latn-RS"/>
        </w:rPr>
        <w:t xml:space="preserve"> </w:t>
      </w:r>
      <w:r w:rsidR="004D71B2" w:rsidRPr="004D71B2">
        <w:rPr>
          <w:rFonts w:ascii="Times New Roman" w:eastAsia="Times New Roman" w:hAnsi="Times New Roman" w:cs="Times New Roman"/>
          <w:sz w:val="24"/>
          <w:szCs w:val="24"/>
          <w:lang w:val="sr-Latn-RS"/>
        </w:rPr>
        <w:t xml:space="preserve">Građevinska inspekcija koja je obišla školu konstatovala je da je, zbog stanja objekta i vrste materijala od kojeg je sala izgrađena 1976. godine, </w:t>
      </w:r>
      <w:r w:rsidR="004D71B2">
        <w:rPr>
          <w:rFonts w:ascii="Times New Roman" w:eastAsia="Times New Roman" w:hAnsi="Times New Roman" w:cs="Times New Roman"/>
          <w:sz w:val="24"/>
          <w:szCs w:val="24"/>
          <w:lang w:val="sr-Latn-RS"/>
        </w:rPr>
        <w:t xml:space="preserve">potrebna hitna rekonstrukcija.  </w:t>
      </w:r>
      <w:r w:rsidR="004D71B2" w:rsidRPr="004D71B2">
        <w:rPr>
          <w:rFonts w:ascii="Times New Roman" w:eastAsia="Times New Roman" w:hAnsi="Times New Roman" w:cs="Times New Roman"/>
          <w:sz w:val="24"/>
          <w:szCs w:val="24"/>
          <w:lang w:val="sr-Latn-RS"/>
        </w:rPr>
        <w:t>Mile Morić, sekretar škole, kaže da u sali dnevno vežba oko 500 učenika koji rizikuju da udišu azbestnu prašin</w:t>
      </w:r>
      <w:r w:rsidR="004D71B2">
        <w:rPr>
          <w:rFonts w:ascii="Times New Roman" w:eastAsia="Times New Roman" w:hAnsi="Times New Roman" w:cs="Times New Roman"/>
          <w:sz w:val="24"/>
          <w:szCs w:val="24"/>
          <w:lang w:val="sr-Latn-RS"/>
        </w:rPr>
        <w:t xml:space="preserve">u jer su mnogi zidovi popucali. </w:t>
      </w:r>
      <w:r w:rsidR="004D71B2" w:rsidRPr="004D71B2">
        <w:rPr>
          <w:rFonts w:ascii="Times New Roman" w:eastAsia="Times New Roman" w:hAnsi="Times New Roman" w:cs="Times New Roman"/>
          <w:sz w:val="24"/>
          <w:szCs w:val="24"/>
          <w:lang w:val="sr-Latn-RS"/>
        </w:rPr>
        <w:t xml:space="preserve">- Imamo projekat i garancije Gradskog veća za sufinansiranje, ali već nekoliko godina uzaludno pokušavamo da obezbedimo sredstva iz pokrajinskih izvora - objašnjava direktor Janoš Horvat. </w:t>
      </w:r>
    </w:p>
    <w:p w:rsidR="004D71B2" w:rsidRPr="004D71B2" w:rsidRDefault="004D71B2" w:rsidP="004D71B2">
      <w:pPr>
        <w:spacing w:after="0" w:line="240" w:lineRule="auto"/>
        <w:ind w:firstLine="720"/>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w:t>
      </w:r>
      <w:r w:rsidRPr="004D71B2">
        <w:rPr>
          <w:rFonts w:ascii="Times New Roman" w:eastAsia="Times New Roman" w:hAnsi="Times New Roman" w:cs="Times New Roman"/>
          <w:sz w:val="24"/>
          <w:szCs w:val="24"/>
          <w:lang w:val="sr-Latn-RS"/>
        </w:rPr>
        <w:t>Udisanje azbestne prašine povećava rizik od nastanka raka pluća i plućne maramice - upozorava dr Dragoslava Čubrilo iz Centra z</w:t>
      </w:r>
      <w:r>
        <w:rPr>
          <w:rFonts w:ascii="Times New Roman" w:eastAsia="Times New Roman" w:hAnsi="Times New Roman" w:cs="Times New Roman"/>
          <w:sz w:val="24"/>
          <w:szCs w:val="24"/>
          <w:lang w:val="sr-Latn-RS"/>
        </w:rPr>
        <w:t xml:space="preserve">a higijenu i humanu ekologiju.  </w:t>
      </w:r>
      <w:r w:rsidRPr="004D71B2">
        <w:rPr>
          <w:rFonts w:ascii="Times New Roman" w:eastAsia="Times New Roman" w:hAnsi="Times New Roman" w:cs="Times New Roman"/>
          <w:sz w:val="24"/>
          <w:szCs w:val="24"/>
          <w:lang w:val="sr-Latn-RS"/>
        </w:rPr>
        <w:t>- U Somboru se nijedna vlast nije pozabavila ovim problemom iako smo to već nekoliko puta tražili.Nećemo odustati, a ako treba organizovaćemo i potpisivanje pet</w:t>
      </w:r>
      <w:r>
        <w:rPr>
          <w:rFonts w:ascii="Times New Roman" w:eastAsia="Times New Roman" w:hAnsi="Times New Roman" w:cs="Times New Roman"/>
          <w:sz w:val="24"/>
          <w:szCs w:val="24"/>
          <w:lang w:val="sr-Latn-RS"/>
        </w:rPr>
        <w:t xml:space="preserve">icije - ističe sekretar Morić </w:t>
      </w:r>
      <w:r w:rsidRPr="004D71B2">
        <w:rPr>
          <w:rFonts w:ascii="Times New Roman" w:eastAsia="Times New Roman" w:hAnsi="Times New Roman" w:cs="Times New Roman"/>
          <w:sz w:val="24"/>
          <w:szCs w:val="24"/>
          <w:lang w:val="sr-Latn-RS"/>
        </w:rPr>
        <w:t>- Ćutimo i radimo jer bolje uslove nemamo. Srećni smo što imamo i ovakvu salu jer ostale srednje škole nemaju nikakvu - kaže pr</w:t>
      </w:r>
      <w:r>
        <w:rPr>
          <w:rFonts w:ascii="Times New Roman" w:eastAsia="Times New Roman" w:hAnsi="Times New Roman" w:cs="Times New Roman"/>
          <w:sz w:val="24"/>
          <w:szCs w:val="24"/>
          <w:lang w:val="sr-Latn-RS"/>
        </w:rPr>
        <w:t xml:space="preserve">ofesorica fiskulture Ana Đanić. </w:t>
      </w:r>
    </w:p>
    <w:p w:rsidR="004D71B2" w:rsidRDefault="004D71B2" w:rsidP="002200C2">
      <w:pPr>
        <w:spacing w:after="0" w:line="240" w:lineRule="auto"/>
        <w:rPr>
          <w:rFonts w:ascii="Times New Roman" w:eastAsia="Times New Roman" w:hAnsi="Times New Roman" w:cs="Times New Roman"/>
          <w:sz w:val="24"/>
          <w:szCs w:val="24"/>
          <w:lang w:val="sr-Latn-RS"/>
        </w:rPr>
      </w:pPr>
    </w:p>
    <w:p w:rsidR="004D71B2" w:rsidRPr="00736E31" w:rsidRDefault="00736E31" w:rsidP="004D71B2">
      <w:pPr>
        <w:spacing w:after="0" w:line="240" w:lineRule="auto"/>
        <w:jc w:val="center"/>
        <w:rPr>
          <w:rFonts w:ascii="Times New Roman" w:eastAsia="Times New Roman" w:hAnsi="Times New Roman" w:cs="Times New Roman"/>
          <w:b/>
          <w:color w:val="FF0000"/>
          <w:sz w:val="28"/>
          <w:szCs w:val="24"/>
          <w:lang w:val="sr-Latn-RS"/>
        </w:rPr>
      </w:pPr>
      <w:r>
        <w:rPr>
          <w:rFonts w:ascii="Times New Roman" w:eastAsia="Times New Roman" w:hAnsi="Times New Roman" w:cs="Times New Roman"/>
          <w:b/>
          <w:color w:val="FF0000"/>
          <w:sz w:val="28"/>
          <w:szCs w:val="24"/>
          <w:lang w:val="sr-Latn-RS"/>
        </w:rPr>
        <w:t xml:space="preserve">ŠU Sombor: </w:t>
      </w:r>
      <w:r w:rsidR="004D71B2" w:rsidRPr="00736E31">
        <w:rPr>
          <w:rFonts w:ascii="Times New Roman" w:eastAsia="Times New Roman" w:hAnsi="Times New Roman" w:cs="Times New Roman"/>
          <w:b/>
          <w:color w:val="FF0000"/>
          <w:sz w:val="28"/>
          <w:szCs w:val="24"/>
          <w:lang w:val="sr-Latn-RS"/>
        </w:rPr>
        <w:t>Iznajmiće prostor</w:t>
      </w:r>
    </w:p>
    <w:p w:rsidR="004D71B2" w:rsidRDefault="004D71B2" w:rsidP="004D71B2">
      <w:pPr>
        <w:spacing w:after="0" w:line="240" w:lineRule="auto"/>
        <w:rPr>
          <w:rFonts w:ascii="Times New Roman" w:eastAsia="Times New Roman" w:hAnsi="Times New Roman" w:cs="Times New Roman"/>
          <w:sz w:val="24"/>
          <w:szCs w:val="24"/>
          <w:lang w:val="sr-Latn-RS"/>
        </w:rPr>
      </w:pPr>
    </w:p>
    <w:p w:rsidR="004D71B2" w:rsidRPr="004D71B2" w:rsidRDefault="004D71B2" w:rsidP="00736E31">
      <w:pPr>
        <w:spacing w:after="0" w:line="240" w:lineRule="auto"/>
        <w:ind w:firstLine="720"/>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w:t>
      </w:r>
      <w:r w:rsidRPr="004D71B2">
        <w:rPr>
          <w:rFonts w:ascii="Times New Roman" w:eastAsia="Times New Roman" w:hAnsi="Times New Roman" w:cs="Times New Roman"/>
          <w:sz w:val="24"/>
          <w:szCs w:val="24"/>
          <w:lang w:val="sr-Latn-RS"/>
        </w:rPr>
        <w:t>Ukoliko korišćenje sale ugrožava zdravlje dece, spremni smo da za redovno odvijanje nastave obezbedimo besplatne termine u obližnjoj fiskulturnoj sali Sportskog centra “Soko“, kao što to već godinama činimo i za srednje škole koje uopšte nemaju fiskulturnu salu - kaže Borislav Staničkov, načelnik Školske uprave i predsednik Skupštine grada.</w:t>
      </w:r>
    </w:p>
    <w:p w:rsidR="00361EFA" w:rsidRPr="003B0E11" w:rsidRDefault="00361EFA" w:rsidP="002200C2">
      <w:pPr>
        <w:spacing w:after="0" w:line="240" w:lineRule="auto"/>
        <w:rPr>
          <w:rFonts w:ascii="Times New Roman" w:eastAsia="Times New Roman" w:hAnsi="Times New Roman" w:cs="Times New Roman"/>
          <w:sz w:val="24"/>
          <w:szCs w:val="24"/>
          <w:lang w:val="sr-Latn-RS"/>
        </w:rPr>
      </w:pPr>
    </w:p>
    <w:p w:rsidR="002200C2" w:rsidRPr="002200C2" w:rsidRDefault="002200C2" w:rsidP="002200C2">
      <w:pPr>
        <w:spacing w:after="0" w:line="240" w:lineRule="auto"/>
        <w:jc w:val="center"/>
        <w:rPr>
          <w:rFonts w:ascii="Times New Roman" w:eastAsia="Times New Roman" w:hAnsi="Times New Roman" w:cs="Times New Roman"/>
          <w:b/>
          <w:bCs/>
          <w:noProof/>
          <w:color w:val="FF0000"/>
          <w:sz w:val="28"/>
          <w:szCs w:val="24"/>
        </w:rPr>
      </w:pPr>
      <w:r w:rsidRPr="002200C2">
        <w:rPr>
          <w:rFonts w:ascii="Times New Roman" w:eastAsia="Times New Roman" w:hAnsi="Times New Roman" w:cs="Times New Roman"/>
          <w:b/>
          <w:bCs/>
          <w:noProof/>
          <w:color w:val="FF0000"/>
          <w:sz w:val="28"/>
          <w:szCs w:val="24"/>
        </w:rPr>
        <w:t>Borba protiv upotrebe droge</w:t>
      </w:r>
    </w:p>
    <w:p w:rsidR="002200C2" w:rsidRPr="002200C2" w:rsidRDefault="002200C2" w:rsidP="002200C2">
      <w:pPr>
        <w:spacing w:after="0" w:line="240" w:lineRule="auto"/>
        <w:rPr>
          <w:rFonts w:ascii="Times New Roman" w:eastAsia="Times New Roman" w:hAnsi="Times New Roman" w:cs="Times New Roman"/>
          <w:bCs/>
          <w:noProof/>
          <w:sz w:val="24"/>
          <w:szCs w:val="24"/>
        </w:rPr>
      </w:pPr>
    </w:p>
    <w:p w:rsidR="002200C2" w:rsidRDefault="002200C2" w:rsidP="00736E31">
      <w:pPr>
        <w:spacing w:after="0" w:line="240" w:lineRule="auto"/>
        <w:ind w:firstLine="720"/>
        <w:jc w:val="both"/>
        <w:rPr>
          <w:rFonts w:ascii="Times New Roman" w:eastAsia="Times New Roman" w:hAnsi="Times New Roman" w:cs="Times New Roman"/>
          <w:bCs/>
          <w:noProof/>
          <w:sz w:val="24"/>
          <w:szCs w:val="24"/>
        </w:rPr>
      </w:pPr>
      <w:r w:rsidRPr="002200C2">
        <w:rPr>
          <w:rFonts w:ascii="Times New Roman" w:eastAsia="Times New Roman" w:hAnsi="Times New Roman" w:cs="Times New Roman"/>
          <w:bCs/>
          <w:noProof/>
          <w:sz w:val="24"/>
          <w:szCs w:val="24"/>
        </w:rPr>
        <w:t xml:space="preserve">Istraživanja su pokazala da oko 12 procenata srednjoškolaca stalno ili povremeno koristi marihuanu. Alkoholizam je veći problem u ovom uzrastu, a najčešće alkoholno piće srednjoškolaca je pivo. Kako bi skrenula pažnju na bolesti zavisnosti, dr Zorica Dragaš iz ZZJZ u petak je održala  predavanje subotičkim gimnazijalcima posvećeno ovom problemu. Predavanje, </w:t>
      </w:r>
      <w:r w:rsidRPr="002200C2">
        <w:rPr>
          <w:rFonts w:ascii="Times New Roman" w:eastAsia="Times New Roman" w:hAnsi="Times New Roman" w:cs="Times New Roman"/>
          <w:bCs/>
          <w:noProof/>
          <w:sz w:val="24"/>
          <w:szCs w:val="24"/>
        </w:rPr>
        <w:lastRenderedPageBreak/>
        <w:t>koje predstavlja deo Nacionalnog programa za borbu protiv upotrebe droge, će pored  gimnazijalaca, imati priliku da čuju i ostali srednjoškolci sa teritorije grada.  Gimnazijalci sa kojima smo razgovarali su potvrdili rezultate istraživanja, te naveli da izlazak ne može da prođe bez alkohola.  Upotreba psihoaktivnih supstanci dovodi do drastične i sveobuhvatne promene kako mentalnog, psihičkog, tako i organskog zdravlja. Menja se socijalni položaj osobe, a promena se vrlo brzo reflektuje i na celu porodicu. Iako nije odmah lako prepoznati promene koje ovakve supstance ostavljaju na mozak, srce i jetru, promene mentalnih   funkcija  brzo postaju vidljive.  Kako se zavisnost razvija, sve su prisutniji i fizički znaci upotrebe psihoaktivnih supstanci. Promene se pre svega vide na očima, zenice su ili male ili velike, retko normalne, oči crvene i suzne. Osoba pod dejstvom psihoaktivnih supstanci ne može da gleda u izvor svetlosti, izostaje sa časova i menja krug prijatelja.  Predavanje ima za cilj da osnaži srednjoškolce, da im pruži  informacije kako bi na</w:t>
      </w:r>
      <w:r w:rsidR="00361EFA">
        <w:rPr>
          <w:rFonts w:ascii="Times New Roman" w:eastAsia="Times New Roman" w:hAnsi="Times New Roman" w:cs="Times New Roman"/>
          <w:bCs/>
          <w:noProof/>
          <w:sz w:val="24"/>
          <w:szCs w:val="24"/>
        </w:rPr>
        <w:t>pravili pravilan izbor u korist</w:t>
      </w:r>
      <w:r w:rsidR="00361EFA">
        <w:rPr>
          <w:rFonts w:ascii="Times New Roman" w:eastAsia="Times New Roman" w:hAnsi="Times New Roman" w:cs="Times New Roman"/>
          <w:bCs/>
          <w:noProof/>
          <w:sz w:val="24"/>
          <w:szCs w:val="24"/>
          <w:lang w:val="sr-Cyrl-RS"/>
        </w:rPr>
        <w:t xml:space="preserve"> </w:t>
      </w:r>
      <w:r w:rsidRPr="002200C2">
        <w:rPr>
          <w:rFonts w:ascii="Times New Roman" w:eastAsia="Times New Roman" w:hAnsi="Times New Roman" w:cs="Times New Roman"/>
          <w:bCs/>
          <w:noProof/>
          <w:sz w:val="24"/>
          <w:szCs w:val="24"/>
        </w:rPr>
        <w:t>zdravlja.  </w:t>
      </w:r>
      <w:hyperlink r:id="rId17" w:history="1">
        <w:r w:rsidRPr="002200C2">
          <w:rPr>
            <w:rFonts w:ascii="Times New Roman" w:eastAsia="Times New Roman" w:hAnsi="Times New Roman" w:cs="Times New Roman"/>
            <w:bCs/>
            <w:noProof/>
            <w:color w:val="0000FF"/>
            <w:sz w:val="24"/>
            <w:szCs w:val="24"/>
            <w:u w:val="single"/>
          </w:rPr>
          <w:t>http://www.youtube.com/watch?v=_q0HCH0TdIk</w:t>
        </w:r>
      </w:hyperlink>
      <w:r w:rsidRPr="002200C2">
        <w:rPr>
          <w:rFonts w:ascii="Times New Roman" w:eastAsia="Times New Roman" w:hAnsi="Times New Roman" w:cs="Times New Roman"/>
          <w:bCs/>
          <w:noProof/>
          <w:sz w:val="24"/>
          <w:szCs w:val="24"/>
        </w:rPr>
        <w:t xml:space="preserve"> </w:t>
      </w:r>
    </w:p>
    <w:p w:rsidR="00736E31" w:rsidRPr="00736E31" w:rsidRDefault="00736E31" w:rsidP="00736E31">
      <w:pPr>
        <w:spacing w:after="0" w:line="240" w:lineRule="auto"/>
        <w:jc w:val="both"/>
        <w:rPr>
          <w:rFonts w:ascii="Times New Roman" w:eastAsia="Times New Roman" w:hAnsi="Times New Roman" w:cs="Times New Roman"/>
          <w:bCs/>
          <w:noProof/>
          <w:sz w:val="24"/>
          <w:szCs w:val="24"/>
        </w:rPr>
      </w:pPr>
    </w:p>
    <w:p w:rsidR="002200C2" w:rsidRPr="002200C2" w:rsidRDefault="002200C2" w:rsidP="002200C2">
      <w:pPr>
        <w:spacing w:after="0" w:line="240" w:lineRule="auto"/>
        <w:jc w:val="center"/>
        <w:rPr>
          <w:rFonts w:ascii="Times New Roman" w:eastAsia="Times New Roman" w:hAnsi="Times New Roman" w:cs="Times New Roman"/>
          <w:bCs/>
          <w:noProof/>
          <w:color w:val="FF0000"/>
          <w:sz w:val="28"/>
          <w:szCs w:val="24"/>
        </w:rPr>
      </w:pPr>
      <w:r w:rsidRPr="002200C2">
        <w:rPr>
          <w:rFonts w:ascii="Times New Roman" w:eastAsia="Times New Roman" w:hAnsi="Times New Roman" w:cs="Times New Roman"/>
          <w:b/>
          <w:bCs/>
          <w:iCs/>
          <w:noProof/>
          <w:color w:val="FF0000"/>
          <w:sz w:val="28"/>
          <w:szCs w:val="24"/>
        </w:rPr>
        <w:t>Šta roditeljima treba da bude alarm u ponašanju tinejdžera?</w:t>
      </w:r>
    </w:p>
    <w:p w:rsidR="002200C2" w:rsidRPr="002200C2" w:rsidRDefault="002200C2" w:rsidP="002200C2">
      <w:pPr>
        <w:spacing w:after="0" w:line="240" w:lineRule="auto"/>
        <w:jc w:val="both"/>
        <w:rPr>
          <w:rFonts w:ascii="Times New Roman" w:eastAsia="Times New Roman" w:hAnsi="Times New Roman" w:cs="Times New Roman"/>
          <w:bCs/>
          <w:noProof/>
          <w:sz w:val="24"/>
          <w:szCs w:val="24"/>
        </w:rPr>
      </w:pPr>
    </w:p>
    <w:p w:rsidR="002200C2" w:rsidRPr="002200C2" w:rsidRDefault="002200C2" w:rsidP="002200C2">
      <w:pPr>
        <w:spacing w:after="0" w:line="240" w:lineRule="auto"/>
        <w:ind w:firstLine="720"/>
        <w:jc w:val="both"/>
        <w:rPr>
          <w:rFonts w:ascii="Times New Roman" w:eastAsia="Times New Roman" w:hAnsi="Times New Roman" w:cs="Times New Roman"/>
          <w:bCs/>
          <w:noProof/>
          <w:sz w:val="24"/>
          <w:szCs w:val="24"/>
        </w:rPr>
      </w:pPr>
      <w:r w:rsidRPr="002200C2">
        <w:rPr>
          <w:rFonts w:ascii="Times New Roman" w:eastAsia="Times New Roman" w:hAnsi="Times New Roman" w:cs="Times New Roman"/>
          <w:bCs/>
          <w:noProof/>
          <w:sz w:val="24"/>
          <w:szCs w:val="24"/>
        </w:rPr>
        <w:t>“Kada vide da im se dete povuklo u sebe, da slabije izlazi iz kuće i manje se druži sa vršnjacima, da vreme provodi igrajući beskrajno kompjuterske igrice, da odustaje od dotadašnjih zadovoljstava i škole. To su znaci da taj adolescent pati i da ne nalazi adekvatnija rešenja za svoj nemir, tugu i nezadovoljstvo. Tada mu treba pružiti pomoć. Jer su mladi u ovom uzrastu, između ostalog, skloni i da naude sami sebi. Samoubistvo je drugi ili treći uzrok smrtnosti u populaciji između 15. i 24. godine. Zato je važno razgovarati sa njima, razumeti ih, podržati, pomoći im i podstaći ih da se bave nekim pozitivnim aktivnostima, bilo da je reč o sportu, umetnosti, druženju... A generalno, sadašnje generacije su sve depresivnije”,  kaže</w:t>
      </w:r>
      <w:r w:rsidRPr="002200C2">
        <w:rPr>
          <w:rFonts w:ascii="Times New Roman" w:eastAsia="Times New Roman" w:hAnsi="Times New Roman" w:cs="Times New Roman"/>
          <w:sz w:val="24"/>
          <w:szCs w:val="24"/>
        </w:rPr>
        <w:t xml:space="preserve"> </w:t>
      </w:r>
      <w:r w:rsidRPr="002200C2">
        <w:rPr>
          <w:rFonts w:ascii="Times New Roman" w:eastAsia="Times New Roman" w:hAnsi="Times New Roman" w:cs="Times New Roman"/>
          <w:bCs/>
          <w:noProof/>
          <w:sz w:val="24"/>
          <w:szCs w:val="24"/>
        </w:rPr>
        <w:t>psihijatar i psihoanalitičar dr Vojislav Ćurčić</w:t>
      </w:r>
    </w:p>
    <w:p w:rsidR="002200C2" w:rsidRDefault="002200C2" w:rsidP="002200C2">
      <w:pPr>
        <w:spacing w:after="0" w:line="240" w:lineRule="auto"/>
        <w:rPr>
          <w:rFonts w:ascii="Times New Roman" w:eastAsia="Times New Roman" w:hAnsi="Times New Roman" w:cs="Times New Roman"/>
          <w:sz w:val="24"/>
          <w:szCs w:val="24"/>
          <w:lang w:val="sr-Latn-RS"/>
        </w:rPr>
      </w:pPr>
    </w:p>
    <w:p w:rsidR="00B118C9" w:rsidRPr="00B118C9" w:rsidRDefault="00B118C9" w:rsidP="000769D3">
      <w:pPr>
        <w:spacing w:after="0" w:line="240" w:lineRule="auto"/>
        <w:jc w:val="center"/>
        <w:rPr>
          <w:rFonts w:ascii="Times New Roman" w:eastAsia="Times New Roman" w:hAnsi="Times New Roman" w:cs="Times New Roman"/>
          <w:b/>
          <w:noProof/>
          <w:color w:val="FF0000"/>
          <w:sz w:val="28"/>
          <w:szCs w:val="24"/>
          <w:lang w:val="sr-Latn-RS"/>
        </w:rPr>
      </w:pPr>
      <w:r w:rsidRPr="00B118C9">
        <w:rPr>
          <w:rFonts w:ascii="Times New Roman" w:eastAsia="Times New Roman" w:hAnsi="Times New Roman" w:cs="Times New Roman"/>
          <w:b/>
          <w:noProof/>
          <w:color w:val="FF0000"/>
          <w:sz w:val="28"/>
          <w:szCs w:val="24"/>
          <w:lang w:val="sr-Latn-RS"/>
        </w:rPr>
        <w:t>Šta zna dete šta je krivično delo</w:t>
      </w:r>
    </w:p>
    <w:p w:rsidR="00B118C9" w:rsidRPr="00B118C9" w:rsidRDefault="00B118C9" w:rsidP="000769D3">
      <w:pPr>
        <w:spacing w:after="0" w:line="240" w:lineRule="auto"/>
        <w:jc w:val="both"/>
        <w:rPr>
          <w:rFonts w:ascii="Times New Roman" w:eastAsia="Times New Roman" w:hAnsi="Times New Roman" w:cs="Times New Roman"/>
          <w:noProof/>
          <w:sz w:val="24"/>
          <w:szCs w:val="24"/>
          <w:lang w:val="sr-Latn-RS"/>
        </w:rPr>
      </w:pPr>
    </w:p>
    <w:p w:rsidR="00B118C9" w:rsidRPr="00B118C9" w:rsidRDefault="009D0644" w:rsidP="000769D3">
      <w:pPr>
        <w:spacing w:after="0" w:line="240" w:lineRule="auto"/>
        <w:ind w:firstLine="720"/>
        <w:jc w:val="both"/>
        <w:rPr>
          <w:rFonts w:ascii="Times New Roman" w:eastAsia="Times New Roman" w:hAnsi="Times New Roman" w:cs="Times New Roman"/>
          <w:noProof/>
          <w:sz w:val="24"/>
          <w:szCs w:val="24"/>
          <w:lang w:val="sr-Latn-RS"/>
        </w:rPr>
      </w:pPr>
      <w:r w:rsidRPr="00B118C9">
        <w:rPr>
          <w:rFonts w:ascii="Times New Roman" w:eastAsia="Times New Roman" w:hAnsi="Times New Roman" w:cs="Times New Roman"/>
          <w:noProof/>
          <w:sz w:val="24"/>
          <w:szCs w:val="24"/>
          <w:lang w:val="sr-Latn-RS" w:eastAsia="sr-Latn-RS"/>
        </w:rPr>
        <w:drawing>
          <wp:anchor distT="0" distB="0" distL="114300" distR="114300" simplePos="0" relativeHeight="251671552" behindDoc="0" locked="0" layoutInCell="1" allowOverlap="1" wp14:anchorId="7B898705" wp14:editId="660DC938">
            <wp:simplePos x="0" y="0"/>
            <wp:positionH relativeFrom="column">
              <wp:posOffset>4576445</wp:posOffset>
            </wp:positionH>
            <wp:positionV relativeFrom="paragraph">
              <wp:posOffset>212090</wp:posOffset>
            </wp:positionV>
            <wp:extent cx="1304925" cy="1304925"/>
            <wp:effectExtent l="0" t="0" r="9525" b="9525"/>
            <wp:wrapSquare wrapText="bothSides"/>
            <wp:docPr id="6" name="Picture 6" descr="http://static.politika.co.rs/uploads/rubrike/311460/i/1/mil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11460/i/1/milan.pn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30492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B118C9" w:rsidRPr="00B118C9">
        <w:rPr>
          <w:rFonts w:ascii="Times New Roman" w:eastAsia="Times New Roman" w:hAnsi="Times New Roman" w:cs="Times New Roman"/>
          <w:noProof/>
          <w:sz w:val="24"/>
          <w:szCs w:val="24"/>
          <w:lang w:val="sr-Latn-RS"/>
        </w:rPr>
        <w:t xml:space="preserve">Lice koje u vreme izvršenja krivičnog dela nije navršilo 14 godina života ne odgovara za delo koje je protivpravno i zakonom propisano kao krivično delo, ali formalnopravno nije krivično delo, jer učinilac nije imao dovoljan uzrast da snosi krivicu. Takav učinilac je dete u krivičnopravnom smislu. Kad se desi neki zločin koji učine deca, javnost često traži snižavanje starosne granice krivične odgovornosti i pita se kako je moguće da učinioci evidentnih krivičnih dela ostaju nekažnjeni. Sada se to pitaju i predstavnici Centra za socijalni rad, tvrdeći da su oni nemoćni sve dok nije moguće krivično gonjenje dece. </w:t>
      </w:r>
    </w:p>
    <w:p w:rsidR="00B118C9" w:rsidRPr="00B118C9" w:rsidRDefault="00B118C9" w:rsidP="00E01CB3">
      <w:pPr>
        <w:spacing w:after="0" w:line="240" w:lineRule="auto"/>
        <w:ind w:firstLine="720"/>
        <w:jc w:val="both"/>
        <w:rPr>
          <w:rFonts w:ascii="Times New Roman" w:eastAsia="Times New Roman" w:hAnsi="Times New Roman" w:cs="Times New Roman"/>
          <w:noProof/>
          <w:sz w:val="24"/>
          <w:szCs w:val="24"/>
          <w:lang w:val="sr-Latn-RS"/>
        </w:rPr>
      </w:pPr>
      <w:r w:rsidRPr="00B118C9">
        <w:rPr>
          <w:rFonts w:ascii="Times New Roman" w:eastAsia="Times New Roman" w:hAnsi="Times New Roman" w:cs="Times New Roman"/>
          <w:noProof/>
          <w:sz w:val="24"/>
          <w:szCs w:val="24"/>
          <w:lang w:val="sr-Latn-RS"/>
        </w:rPr>
        <w:t>„Bombastični naslovi u novinama dodatno jačaju bes građana. Žalosni događaj sa dečijim maltretiranjem dečijeg pisca postaju senzacija, a starac koji je ozbiljno maltretiran i surovo proganjan, u medijima postaje „brutalno pretučen”. Stvara se utisak da svakog dana deca nekažnjeno ubijaju, siluju, tuku… Zvanični statistički podaci to ne potvrđuju ni kada je reč o delima dece, kao ni kada se radi o krivičnim delima maloletnika, što znači lica koja su u vreme izvršenja krivičnog dela imala navršenih 14 godina, a još nisu napunila 18. Broj njihovih krivičnih dela u stvari, godinama opada, ali je problem što je više nasilničkih krivičnih dela uz, naravno, medijsko „naduvavanje” pojedinih drastičnih slučajeva“ kaže Milan Škulić, profesor Pravnog fakulteta UB i predsednik udruženja pravnika Srbije</w:t>
      </w:r>
    </w:p>
    <w:p w:rsidR="00084471" w:rsidRPr="00003622" w:rsidRDefault="00B118C9" w:rsidP="00084471">
      <w:pPr>
        <w:spacing w:after="0" w:line="240" w:lineRule="auto"/>
        <w:ind w:firstLine="720"/>
        <w:jc w:val="both"/>
        <w:rPr>
          <w:color w:val="FF0000"/>
          <w:lang w:val="sr-Latn-RS"/>
        </w:rPr>
      </w:pPr>
      <w:r>
        <w:rPr>
          <w:rFonts w:ascii="Times New Roman" w:eastAsia="Times New Roman" w:hAnsi="Times New Roman" w:cs="Times New Roman"/>
          <w:noProof/>
          <w:sz w:val="24"/>
          <w:szCs w:val="24"/>
          <w:lang w:val="sr-Latn-RS"/>
        </w:rPr>
        <w:lastRenderedPageBreak/>
        <w:t>„</w:t>
      </w:r>
      <w:r w:rsidRPr="00B118C9">
        <w:rPr>
          <w:rFonts w:ascii="Times New Roman" w:eastAsia="Times New Roman" w:hAnsi="Times New Roman" w:cs="Times New Roman"/>
          <w:noProof/>
          <w:sz w:val="24"/>
          <w:szCs w:val="24"/>
          <w:lang w:val="sr-Latn-RS"/>
        </w:rPr>
        <w:t>Sva savremena krivična zakonodavstva propisuju određeni uzrast kao granicu krivične odgovornosti, a ta je granica u Evropi najčešće istovetna kao i kod nas. Isti je starosni limit u svim državama nekadašnje SFRJ, a 14 godina predstavlja granicu u Nemačkoj, Rusiji, Austriji, Italiji, Norveškoj, itd. Puno je evropskih država koje imaju i višu starosnu granicu, poput Belgije, gde je ona 16 godina ili Švedske, u kojoj iznosi 15 godina. Zar u svim tim državama nema krivičnih dela koja čine deca? Ima ih naravno, ali se taj problem ne rešava krivičnim gonjenjem dece, već merama iz domena socijalne zaštite</w:t>
      </w:r>
      <w:r>
        <w:rPr>
          <w:rFonts w:ascii="Times New Roman" w:eastAsia="Times New Roman" w:hAnsi="Times New Roman" w:cs="Times New Roman"/>
          <w:noProof/>
          <w:sz w:val="24"/>
          <w:szCs w:val="24"/>
          <w:lang w:val="sr-Latn-RS"/>
        </w:rPr>
        <w:t>“</w:t>
      </w:r>
      <w:r w:rsidRPr="00B118C9">
        <w:rPr>
          <w:rFonts w:ascii="Times New Roman" w:eastAsia="Times New Roman" w:hAnsi="Times New Roman" w:cs="Times New Roman"/>
          <w:noProof/>
          <w:sz w:val="24"/>
          <w:szCs w:val="24"/>
          <w:lang w:val="sr-Latn-RS"/>
        </w:rPr>
        <w:t xml:space="preserve"> kaže</w:t>
      </w:r>
      <w:r>
        <w:rPr>
          <w:rFonts w:ascii="Times New Roman" w:eastAsia="Times New Roman" w:hAnsi="Times New Roman" w:cs="Times New Roman"/>
          <w:noProof/>
          <w:sz w:val="24"/>
          <w:szCs w:val="24"/>
          <w:lang w:val="sr-Latn-RS"/>
        </w:rPr>
        <w:t xml:space="preserve"> prof. </w:t>
      </w:r>
      <w:r w:rsidRPr="00B118C9">
        <w:rPr>
          <w:rFonts w:ascii="Times New Roman" w:eastAsia="Times New Roman" w:hAnsi="Times New Roman" w:cs="Times New Roman"/>
          <w:noProof/>
          <w:sz w:val="24"/>
          <w:szCs w:val="24"/>
          <w:lang w:val="sr-Latn-RS"/>
        </w:rPr>
        <w:t xml:space="preserve"> Škulić.</w:t>
      </w:r>
      <w:r w:rsidR="00084471" w:rsidRPr="00084471">
        <w:rPr>
          <w:rFonts w:ascii="Times New Roman" w:eastAsia="Times New Roman" w:hAnsi="Times New Roman" w:cs="Times New Roman"/>
          <w:b/>
          <w:bCs/>
          <w:i/>
          <w:noProof/>
          <w:color w:val="0000CC"/>
          <w:sz w:val="24"/>
          <w:szCs w:val="24"/>
          <w:lang w:val="sr-Latn-RS"/>
        </w:rPr>
        <w:t xml:space="preserve"> </w:t>
      </w:r>
      <w:r w:rsidR="00084471" w:rsidRPr="00003622">
        <w:rPr>
          <w:rFonts w:ascii="Times New Roman" w:eastAsia="Times New Roman" w:hAnsi="Times New Roman" w:cs="Times New Roman"/>
          <w:b/>
          <w:bCs/>
          <w:i/>
          <w:noProof/>
          <w:color w:val="FF0000"/>
          <w:sz w:val="24"/>
          <w:szCs w:val="24"/>
          <w:lang w:val="sr-Latn-RS"/>
        </w:rPr>
        <w:t>(→Press Clipping)</w:t>
      </w:r>
    </w:p>
    <w:p w:rsidR="00E01E93" w:rsidRPr="00900AC4" w:rsidRDefault="00E01E93" w:rsidP="009A2C51">
      <w:pPr>
        <w:spacing w:after="0" w:line="240" w:lineRule="auto"/>
        <w:jc w:val="both"/>
        <w:rPr>
          <w:rFonts w:ascii="Times New Roman" w:eastAsia="Times New Roman" w:hAnsi="Times New Roman" w:cs="Times New Roman"/>
          <w:noProof/>
          <w:sz w:val="24"/>
          <w:szCs w:val="24"/>
          <w:lang w:val="sr-Cyrl-RS"/>
        </w:rPr>
      </w:pPr>
    </w:p>
    <w:p w:rsidR="00E01E93" w:rsidRPr="00E01E93" w:rsidRDefault="00E01E93" w:rsidP="00E01E93">
      <w:pPr>
        <w:spacing w:after="0" w:line="240" w:lineRule="auto"/>
        <w:jc w:val="center"/>
        <w:rPr>
          <w:rFonts w:ascii="Times New Roman" w:eastAsia="Times New Roman" w:hAnsi="Times New Roman" w:cs="Times New Roman"/>
          <w:b/>
          <w:noProof/>
          <w:color w:val="FF0000"/>
          <w:sz w:val="28"/>
          <w:szCs w:val="24"/>
          <w:lang w:val="sr-Latn-RS"/>
        </w:rPr>
      </w:pPr>
      <w:r w:rsidRPr="00E01E93">
        <w:rPr>
          <w:rFonts w:ascii="Times New Roman" w:eastAsia="Times New Roman" w:hAnsi="Times New Roman" w:cs="Times New Roman"/>
          <w:b/>
          <w:noProof/>
          <w:color w:val="FF0000"/>
          <w:sz w:val="28"/>
          <w:szCs w:val="24"/>
          <w:lang w:val="sr-Latn-RS"/>
        </w:rPr>
        <w:t>Još nema traga nestalim studentima u južnom Meksiku</w:t>
      </w:r>
    </w:p>
    <w:p w:rsidR="00E01E93" w:rsidRPr="00E01E93" w:rsidRDefault="00E01E93" w:rsidP="00E01E93">
      <w:pPr>
        <w:spacing w:after="0" w:line="240" w:lineRule="auto"/>
        <w:jc w:val="both"/>
        <w:rPr>
          <w:rFonts w:ascii="Times New Roman" w:eastAsia="Times New Roman" w:hAnsi="Times New Roman" w:cs="Times New Roman"/>
          <w:noProof/>
          <w:sz w:val="24"/>
          <w:szCs w:val="24"/>
          <w:lang w:val="sr-Latn-RS"/>
        </w:rPr>
      </w:pPr>
    </w:p>
    <w:p w:rsidR="00E01E93" w:rsidRDefault="00E01E93" w:rsidP="00E01E93">
      <w:pPr>
        <w:spacing w:after="0" w:line="240" w:lineRule="auto"/>
        <w:ind w:firstLine="720"/>
        <w:jc w:val="both"/>
        <w:rPr>
          <w:rFonts w:ascii="Times New Roman" w:eastAsia="Times New Roman" w:hAnsi="Times New Roman" w:cs="Times New Roman"/>
          <w:noProof/>
          <w:sz w:val="24"/>
          <w:szCs w:val="24"/>
          <w:lang w:val="sr-Latn-RS"/>
        </w:rPr>
      </w:pPr>
      <w:r w:rsidRPr="00E01E93">
        <w:rPr>
          <w:rFonts w:ascii="Times New Roman" w:eastAsia="Times New Roman" w:hAnsi="Times New Roman" w:cs="Times New Roman"/>
          <w:noProof/>
          <w:sz w:val="24"/>
          <w:szCs w:val="24"/>
          <w:lang w:val="sr-Latn-RS"/>
        </w:rPr>
        <w:t>Argentinski forenzičari koji ispituju masovne grobnice u južnom Meksiku rekli su danas da su identifikovali tri pronađena tela, ali da nijedno ne pripada studentima nestalim krajem septembra u gradu Iguala u državi Gerero.</w:t>
      </w:r>
      <w:r>
        <w:rPr>
          <w:rFonts w:ascii="Times New Roman" w:eastAsia="Times New Roman" w:hAnsi="Times New Roman" w:cs="Times New Roman"/>
          <w:noProof/>
          <w:sz w:val="24"/>
          <w:szCs w:val="24"/>
          <w:lang w:val="sr-Latn-RS"/>
        </w:rPr>
        <w:t xml:space="preserve"> </w:t>
      </w:r>
      <w:r w:rsidRPr="00E01E93">
        <w:rPr>
          <w:rFonts w:ascii="Times New Roman" w:eastAsia="Times New Roman" w:hAnsi="Times New Roman" w:cs="Times New Roman"/>
          <w:noProof/>
          <w:sz w:val="24"/>
          <w:szCs w:val="24"/>
          <w:lang w:val="sr-Latn-RS"/>
        </w:rPr>
        <w:t>Vlasti Meksika, koje tragaju za 43 nestala studenta učiteljskog fakulteta, pronašli su najma</w:t>
      </w:r>
      <w:r>
        <w:rPr>
          <w:rFonts w:ascii="Times New Roman" w:eastAsia="Times New Roman" w:hAnsi="Times New Roman" w:cs="Times New Roman"/>
          <w:noProof/>
          <w:sz w:val="24"/>
          <w:szCs w:val="24"/>
          <w:lang w:val="sr-Latn-RS"/>
        </w:rPr>
        <w:t xml:space="preserve">nje 11 grobnih raka sa 38 tela. </w:t>
      </w:r>
      <w:r w:rsidRPr="00E01E93">
        <w:rPr>
          <w:rFonts w:ascii="Times New Roman" w:eastAsia="Times New Roman" w:hAnsi="Times New Roman" w:cs="Times New Roman"/>
          <w:noProof/>
          <w:sz w:val="24"/>
          <w:szCs w:val="24"/>
          <w:lang w:val="sr-Latn-RS"/>
        </w:rPr>
        <w:t xml:space="preserve">Argentinski tim forenzičara saopštio je da su tri identifikovane osobe nestale iz </w:t>
      </w:r>
      <w:r>
        <w:rPr>
          <w:rFonts w:ascii="Times New Roman" w:eastAsia="Times New Roman" w:hAnsi="Times New Roman" w:cs="Times New Roman"/>
          <w:noProof/>
          <w:sz w:val="24"/>
          <w:szCs w:val="24"/>
          <w:lang w:val="sr-Latn-RS"/>
        </w:rPr>
        <w:t xml:space="preserve">grada Iguala poslednjih meseci. </w:t>
      </w:r>
      <w:r w:rsidRPr="00E01E93">
        <w:rPr>
          <w:rFonts w:ascii="Times New Roman" w:eastAsia="Times New Roman" w:hAnsi="Times New Roman" w:cs="Times New Roman"/>
          <w:noProof/>
          <w:sz w:val="24"/>
          <w:szCs w:val="24"/>
          <w:lang w:val="sr-Latn-RS"/>
        </w:rPr>
        <w:t>Studenti su nestali 26. septembra, kada ih je zaustavila policija Iguale i predala jednoj narko bandi. Tužilaštvo navodi da su ih članovi band</w:t>
      </w:r>
      <w:r>
        <w:rPr>
          <w:rFonts w:ascii="Times New Roman" w:eastAsia="Times New Roman" w:hAnsi="Times New Roman" w:cs="Times New Roman"/>
          <w:noProof/>
          <w:sz w:val="24"/>
          <w:szCs w:val="24"/>
          <w:lang w:val="sr-Latn-RS"/>
        </w:rPr>
        <w:t xml:space="preserve">e ubili i spalili njihova tela. </w:t>
      </w:r>
      <w:r w:rsidRPr="00E01E93">
        <w:rPr>
          <w:rFonts w:ascii="Times New Roman" w:eastAsia="Times New Roman" w:hAnsi="Times New Roman" w:cs="Times New Roman"/>
          <w:noProof/>
          <w:sz w:val="24"/>
          <w:szCs w:val="24"/>
          <w:lang w:val="sr-Latn-RS"/>
        </w:rPr>
        <w:t>Spaljeni ostaci kostiju, pronađeni na đubrištu u gradiću blizu Iguale, poslati su na genetske testove u</w:t>
      </w:r>
      <w:r>
        <w:rPr>
          <w:rFonts w:ascii="Times New Roman" w:eastAsia="Times New Roman" w:hAnsi="Times New Roman" w:cs="Times New Roman"/>
          <w:noProof/>
          <w:sz w:val="24"/>
          <w:szCs w:val="24"/>
          <w:lang w:val="sr-Latn-RS"/>
        </w:rPr>
        <w:t xml:space="preserve"> Austriju. </w:t>
      </w:r>
      <w:r w:rsidRPr="00E01E93">
        <w:rPr>
          <w:rFonts w:ascii="Times New Roman" w:eastAsia="Times New Roman" w:hAnsi="Times New Roman" w:cs="Times New Roman"/>
          <w:noProof/>
          <w:sz w:val="24"/>
          <w:szCs w:val="24"/>
          <w:lang w:val="sr-Latn-RS"/>
        </w:rPr>
        <w:t xml:space="preserve">Potraga za nestalim studentima izbacila je na videlo brojne nepovezane grobnice oko Iguale, nad kojom kontrolu </w:t>
      </w:r>
      <w:r>
        <w:rPr>
          <w:rFonts w:ascii="Times New Roman" w:eastAsia="Times New Roman" w:hAnsi="Times New Roman" w:cs="Times New Roman"/>
          <w:noProof/>
          <w:sz w:val="24"/>
          <w:szCs w:val="24"/>
          <w:lang w:val="sr-Latn-RS"/>
        </w:rPr>
        <w:t xml:space="preserve">ima narko banda Gereros Unidos. </w:t>
      </w:r>
      <w:r w:rsidRPr="00E01E93">
        <w:rPr>
          <w:rFonts w:ascii="Times New Roman" w:eastAsia="Times New Roman" w:hAnsi="Times New Roman" w:cs="Times New Roman"/>
          <w:noProof/>
          <w:sz w:val="24"/>
          <w:szCs w:val="24"/>
          <w:lang w:val="sr-Latn-RS"/>
        </w:rPr>
        <w:t>Više od 70 ljudi uhapšeno je u vezi sa njihovim nestankom, uključujući i gradonačelnika Iguale Hosea Luisa Abarke, i njegove žene Marije de los Anheles Pineda, koji su početkom novembra privedeni u Meksiko Sitiju.</w:t>
      </w:r>
    </w:p>
    <w:p w:rsidR="00E01E93" w:rsidRDefault="00E01E93" w:rsidP="00E01E93">
      <w:pPr>
        <w:spacing w:after="0" w:line="240" w:lineRule="auto"/>
        <w:ind w:firstLine="720"/>
        <w:jc w:val="both"/>
        <w:rPr>
          <w:rFonts w:ascii="Times New Roman" w:eastAsia="Times New Roman" w:hAnsi="Times New Roman" w:cs="Times New Roman"/>
          <w:noProof/>
          <w:sz w:val="24"/>
          <w:szCs w:val="24"/>
          <w:lang w:val="sr-Latn-RS"/>
        </w:rPr>
      </w:pPr>
    </w:p>
    <w:p w:rsidR="009A2C51" w:rsidRPr="009A2C51" w:rsidRDefault="009A2C51" w:rsidP="009A2C51">
      <w:pPr>
        <w:spacing w:after="0" w:line="240" w:lineRule="auto"/>
        <w:jc w:val="center"/>
        <w:rPr>
          <w:rFonts w:ascii="Times New Roman" w:eastAsia="Times New Roman" w:hAnsi="Times New Roman" w:cs="Times New Roman"/>
          <w:b/>
          <w:noProof/>
          <w:color w:val="FF0000"/>
          <w:sz w:val="28"/>
          <w:szCs w:val="24"/>
        </w:rPr>
      </w:pPr>
      <w:r w:rsidRPr="009A2C51">
        <w:rPr>
          <w:rFonts w:ascii="Times New Roman" w:eastAsia="Times New Roman" w:hAnsi="Times New Roman" w:cs="Times New Roman"/>
          <w:b/>
          <w:noProof/>
          <w:color w:val="FF0000"/>
          <w:sz w:val="28"/>
          <w:szCs w:val="24"/>
        </w:rPr>
        <w:t>Egipat: Zatvorske kazne za 78 maloletnika</w:t>
      </w:r>
    </w:p>
    <w:p w:rsidR="009A2C51" w:rsidRDefault="009A2C51" w:rsidP="009A2C51">
      <w:pPr>
        <w:spacing w:after="0" w:line="240" w:lineRule="auto"/>
        <w:jc w:val="both"/>
        <w:rPr>
          <w:rFonts w:ascii="Times New Roman" w:eastAsia="Times New Roman" w:hAnsi="Times New Roman" w:cs="Times New Roman"/>
          <w:noProof/>
          <w:sz w:val="24"/>
          <w:szCs w:val="24"/>
        </w:rPr>
      </w:pPr>
    </w:p>
    <w:p w:rsidR="00361EFA" w:rsidRPr="003B0E11" w:rsidRDefault="009A2C51" w:rsidP="003B0E11">
      <w:pPr>
        <w:spacing w:after="0" w:line="240" w:lineRule="auto"/>
        <w:ind w:firstLine="720"/>
        <w:jc w:val="both"/>
        <w:rPr>
          <w:rFonts w:ascii="Times New Roman" w:eastAsia="Times New Roman" w:hAnsi="Times New Roman" w:cs="Times New Roman"/>
          <w:noProof/>
          <w:sz w:val="24"/>
          <w:szCs w:val="24"/>
          <w:lang w:val="sr-Latn-RS"/>
        </w:rPr>
      </w:pPr>
      <w:r w:rsidRPr="009A2C51">
        <w:rPr>
          <w:rFonts w:ascii="Times New Roman" w:eastAsia="Times New Roman" w:hAnsi="Times New Roman" w:cs="Times New Roman"/>
          <w:noProof/>
          <w:sz w:val="24"/>
          <w:szCs w:val="24"/>
        </w:rPr>
        <w:t>Sud u Egiptu osudio je 78 maloletnika, na zatvorske kazne od dve do pet godina, jer su učestvovali u demonstracijama na kojima su okupljeni pozivali da se svrgnuti predsednik Mohmed Morsi vrati na vlast.</w:t>
      </w:r>
      <w:r>
        <w:rPr>
          <w:rFonts w:ascii="Times New Roman" w:eastAsia="Times New Roman" w:hAnsi="Times New Roman" w:cs="Times New Roman"/>
          <w:noProof/>
          <w:sz w:val="24"/>
          <w:szCs w:val="24"/>
        </w:rPr>
        <w:t xml:space="preserve"> </w:t>
      </w:r>
      <w:r w:rsidRPr="009A2C51">
        <w:rPr>
          <w:rFonts w:ascii="Times New Roman" w:eastAsia="Times New Roman" w:hAnsi="Times New Roman" w:cs="Times New Roman"/>
          <w:noProof/>
          <w:sz w:val="24"/>
          <w:szCs w:val="24"/>
        </w:rPr>
        <w:t>Pozivajući se na neimenovane pravosudne izvore, agencija AFP je prenela da je 78 dečaka, uzrasta od 13 do 17 godina, osuđeno pred sudom u Aleksandriji jer su učestvovali u protestima, održanih u prethodna tri meseca u organizaciji zabranjene Muslimanske braće.</w:t>
      </w:r>
      <w:r>
        <w:rPr>
          <w:rFonts w:ascii="Times New Roman" w:eastAsia="Times New Roman" w:hAnsi="Times New Roman" w:cs="Times New Roman"/>
          <w:noProof/>
          <w:sz w:val="24"/>
          <w:szCs w:val="24"/>
        </w:rPr>
        <w:t xml:space="preserve"> </w:t>
      </w:r>
      <w:r w:rsidRPr="009A2C51">
        <w:rPr>
          <w:rFonts w:ascii="Times New Roman" w:eastAsia="Times New Roman" w:hAnsi="Times New Roman" w:cs="Times New Roman"/>
          <w:noProof/>
          <w:sz w:val="24"/>
          <w:szCs w:val="24"/>
        </w:rPr>
        <w:t>U decembru prošle godine, vlada u Kairu je označila Muslimansku braću terorističkom organizacijom, podsetila je agencija AFP.</w:t>
      </w:r>
      <w:r>
        <w:rPr>
          <w:rFonts w:ascii="Times New Roman" w:eastAsia="Times New Roman" w:hAnsi="Times New Roman" w:cs="Times New Roman"/>
          <w:noProof/>
          <w:sz w:val="24"/>
          <w:szCs w:val="24"/>
        </w:rPr>
        <w:t xml:space="preserve"> </w:t>
      </w:r>
      <w:r w:rsidRPr="009A2C51">
        <w:rPr>
          <w:rFonts w:ascii="Times New Roman" w:eastAsia="Times New Roman" w:hAnsi="Times New Roman" w:cs="Times New Roman"/>
          <w:noProof/>
          <w:sz w:val="24"/>
          <w:szCs w:val="24"/>
        </w:rPr>
        <w:t>Od svrgavanja Morsija, vlada je krenula u obračun sa njegovim pristalicama, a u sukobima je poginulo 1.400 ljudi, a 15.000 je završilo u zatvoru.</w:t>
      </w:r>
      <w:r>
        <w:rPr>
          <w:rFonts w:ascii="Times New Roman" w:eastAsia="Times New Roman" w:hAnsi="Times New Roman" w:cs="Times New Roman"/>
          <w:noProof/>
          <w:sz w:val="24"/>
          <w:szCs w:val="24"/>
        </w:rPr>
        <w:t xml:space="preserve"> </w:t>
      </w:r>
      <w:r w:rsidRPr="009A2C51">
        <w:rPr>
          <w:rFonts w:ascii="Times New Roman" w:eastAsia="Times New Roman" w:hAnsi="Times New Roman" w:cs="Times New Roman"/>
          <w:noProof/>
          <w:sz w:val="24"/>
          <w:szCs w:val="24"/>
        </w:rPr>
        <w:t>Egipatski tužilac zatražio je prošle nedelje smrtnu kaznu za Morsija i drugih pripadnika Muslimanske braće optuženih za špijunažu.</w:t>
      </w:r>
      <w:r>
        <w:rPr>
          <w:rFonts w:ascii="Times New Roman" w:eastAsia="Times New Roman" w:hAnsi="Times New Roman" w:cs="Times New Roman"/>
          <w:noProof/>
          <w:sz w:val="24"/>
          <w:szCs w:val="24"/>
        </w:rPr>
        <w:t xml:space="preserve"> </w:t>
      </w:r>
      <w:r w:rsidRPr="009A2C51">
        <w:rPr>
          <w:rFonts w:ascii="Times New Roman" w:eastAsia="Times New Roman" w:hAnsi="Times New Roman" w:cs="Times New Roman"/>
          <w:noProof/>
          <w:sz w:val="24"/>
          <w:szCs w:val="24"/>
        </w:rPr>
        <w:t>Vojska je svrgla Morsija jula prošle godine posle masovnih protesta u kojima su demonstranti njega i Muslimsku braću optuživali za monopolizaciju vlasti.</w:t>
      </w:r>
    </w:p>
    <w:p w:rsidR="002200C2" w:rsidRPr="002200C2" w:rsidRDefault="002200C2" w:rsidP="002200C2">
      <w:pPr>
        <w:spacing w:before="100" w:beforeAutospacing="1" w:after="100" w:afterAutospacing="1" w:line="240" w:lineRule="auto"/>
        <w:ind w:firstLine="720"/>
        <w:jc w:val="center"/>
        <w:rPr>
          <w:rFonts w:ascii="Times New Roman" w:eastAsia="Times New Roman" w:hAnsi="Times New Roman" w:cs="Times New Roman"/>
          <w:sz w:val="24"/>
          <w:szCs w:val="24"/>
          <w:lang w:val="sr-Latn-RS"/>
        </w:rPr>
      </w:pPr>
      <w:r w:rsidRPr="002200C2">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02440AE4" wp14:editId="076286C0">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2200C2">
        <w:rPr>
          <w:rFonts w:ascii="Brush Script MT" w:eastAsia="Times New Roman" w:hAnsi="Brush Script MT" w:cs="Times New Roman"/>
          <w:color w:val="FF00FF"/>
          <w:sz w:val="44"/>
          <w:szCs w:val="44"/>
          <w:lang w:val="sr-Latn-CS"/>
        </w:rPr>
        <w:t>Jo</w:t>
      </w:r>
      <w:r w:rsidRPr="002200C2">
        <w:rPr>
          <w:rFonts w:ascii="Brush Script MT" w:eastAsia="Times New Roman" w:hAnsi="Brush Script MT" w:cs="Times New Roman"/>
          <w:color w:val="FF00FF"/>
          <w:sz w:val="44"/>
          <w:szCs w:val="44"/>
          <w:lang w:val="sr-Latn-RS"/>
        </w:rPr>
        <w:t xml:space="preserve">š </w:t>
      </w:r>
      <w:r w:rsidRPr="002200C2">
        <w:rPr>
          <w:rFonts w:ascii="Brush Script MT" w:eastAsia="Times New Roman" w:hAnsi="Brush Script MT" w:cs="Times New Roman"/>
          <w:color w:val="FF00FF"/>
          <w:sz w:val="44"/>
          <w:szCs w:val="44"/>
          <w:lang w:val="sr-Latn-CS"/>
        </w:rPr>
        <w:t xml:space="preserve">vesti iz obrazovanja </w:t>
      </w:r>
      <w:r w:rsidRPr="002200C2">
        <w:rPr>
          <w:rFonts w:ascii="Times New Roman" w:eastAsia="Times New Roman" w:hAnsi="Times New Roman" w:cs="Times New Roman"/>
          <w:b/>
          <w:i/>
          <w:color w:val="FF00FF"/>
          <w:sz w:val="32"/>
          <w:szCs w:val="32"/>
          <w:lang w:val="sr-Latn-RS"/>
        </w:rPr>
        <w:t>č</w:t>
      </w:r>
      <w:r w:rsidRPr="002200C2">
        <w:rPr>
          <w:rFonts w:ascii="Brush Script MT" w:eastAsia="Times New Roman" w:hAnsi="Brush Script MT" w:cs="Times New Roman"/>
          <w:color w:val="FF00FF"/>
          <w:sz w:val="44"/>
          <w:szCs w:val="44"/>
          <w:lang w:val="sr-Latn-RS"/>
        </w:rPr>
        <w:t xml:space="preserve">itajte </w:t>
      </w:r>
      <w:r w:rsidRPr="002200C2">
        <w:rPr>
          <w:rFonts w:ascii="Brush Script MT" w:eastAsia="Times New Roman" w:hAnsi="Brush Script MT" w:cs="Times New Roman"/>
          <w:color w:val="FF00FF"/>
          <w:sz w:val="44"/>
          <w:szCs w:val="44"/>
          <w:lang w:val="sr-Latn-CS"/>
        </w:rPr>
        <w:t>na na</w:t>
      </w:r>
      <w:r w:rsidRPr="002200C2">
        <w:rPr>
          <w:rFonts w:ascii="Brush Script MT" w:eastAsia="Times New Roman" w:hAnsi="Brush Script MT" w:cs="Times New Roman"/>
          <w:color w:val="FF00FF"/>
          <w:sz w:val="44"/>
          <w:szCs w:val="44"/>
          <w:lang w:val="sr-Latn-RS"/>
        </w:rPr>
        <w:t>š</w:t>
      </w:r>
      <w:r w:rsidRPr="002200C2">
        <w:rPr>
          <w:rFonts w:ascii="Brush Script MT" w:eastAsia="Times New Roman" w:hAnsi="Brush Script MT" w:cs="Times New Roman"/>
          <w:color w:val="FF00FF"/>
          <w:sz w:val="44"/>
          <w:szCs w:val="44"/>
          <w:lang w:val="sr-Latn-CS"/>
        </w:rPr>
        <w:t>em sajtu</w:t>
      </w:r>
      <w:r w:rsidRPr="002200C2">
        <w:rPr>
          <w:rFonts w:ascii="Brush Script MT" w:eastAsia="Times New Roman" w:hAnsi="Brush Script MT" w:cs="Times New Roman"/>
          <w:color w:val="0000FF"/>
          <w:sz w:val="44"/>
          <w:szCs w:val="44"/>
          <w:lang w:val="sr-Latn-CS"/>
        </w:rPr>
        <w:t xml:space="preserve"> </w:t>
      </w:r>
      <w:hyperlink r:id="rId20" w:history="1">
        <w:r w:rsidRPr="002200C2">
          <w:rPr>
            <w:rFonts w:ascii="Brush Script MT" w:eastAsiaTheme="majorEastAsia" w:hAnsi="Brush Script MT" w:cs="Times New Roman"/>
            <w:i/>
            <w:color w:val="0000FF"/>
            <w:sz w:val="44"/>
            <w:szCs w:val="44"/>
            <w:u w:val="single"/>
            <w:lang w:val="sr-Latn-CS"/>
          </w:rPr>
          <w:t>www</w:t>
        </w:r>
        <w:r w:rsidRPr="002200C2">
          <w:rPr>
            <w:rFonts w:ascii="Brush Script MT" w:eastAsiaTheme="majorEastAsia" w:hAnsi="Brush Script MT" w:cs="Times New Roman"/>
            <w:i/>
            <w:color w:val="0000FF"/>
            <w:sz w:val="44"/>
            <w:szCs w:val="44"/>
            <w:u w:val="single"/>
            <w:lang w:val="sr-Latn-RS"/>
          </w:rPr>
          <w:t>.</w:t>
        </w:r>
        <w:r w:rsidRPr="002200C2">
          <w:rPr>
            <w:rFonts w:ascii="Brush Script MT" w:eastAsiaTheme="majorEastAsia" w:hAnsi="Brush Script MT" w:cs="Times New Roman"/>
            <w:i/>
            <w:color w:val="0000FF"/>
            <w:sz w:val="44"/>
            <w:szCs w:val="44"/>
            <w:u w:val="single"/>
            <w:lang w:val="sr-Latn-CS"/>
          </w:rPr>
          <w:t>srpss</w:t>
        </w:r>
        <w:r w:rsidRPr="002200C2">
          <w:rPr>
            <w:rFonts w:ascii="Brush Script MT" w:eastAsiaTheme="majorEastAsia" w:hAnsi="Brush Script MT" w:cs="Times New Roman"/>
            <w:i/>
            <w:color w:val="0000FF"/>
            <w:sz w:val="44"/>
            <w:szCs w:val="44"/>
            <w:u w:val="single"/>
            <w:lang w:val="sr-Latn-RS"/>
          </w:rPr>
          <w:t>.</w:t>
        </w:r>
        <w:r w:rsidRPr="002200C2">
          <w:rPr>
            <w:rFonts w:ascii="Brush Script MT" w:eastAsiaTheme="majorEastAsia" w:hAnsi="Brush Script MT" w:cs="Times New Roman"/>
            <w:i/>
            <w:color w:val="0000FF"/>
            <w:sz w:val="44"/>
            <w:szCs w:val="44"/>
            <w:u w:val="single"/>
            <w:lang w:val="sr-Latn-CS"/>
          </w:rPr>
          <w:t>org</w:t>
        </w:r>
        <w:r w:rsidRPr="002200C2">
          <w:rPr>
            <w:rFonts w:ascii="Brush Script MT" w:eastAsiaTheme="majorEastAsia" w:hAnsi="Brush Script MT" w:cs="Times New Roman"/>
            <w:i/>
            <w:color w:val="0000FF"/>
            <w:sz w:val="44"/>
            <w:szCs w:val="44"/>
            <w:u w:val="single"/>
            <w:lang w:val="sr-Latn-RS"/>
          </w:rPr>
          <w:t>.</w:t>
        </w:r>
        <w:r w:rsidRPr="002200C2">
          <w:rPr>
            <w:rFonts w:ascii="Brush Script MT" w:eastAsiaTheme="majorEastAsia" w:hAnsi="Brush Script MT" w:cs="Times New Roman"/>
            <w:i/>
            <w:color w:val="0000FF"/>
            <w:sz w:val="44"/>
            <w:szCs w:val="44"/>
            <w:u w:val="single"/>
            <w:lang w:val="sr-Latn-CS"/>
          </w:rPr>
          <w:t>rs</w:t>
        </w:r>
      </w:hyperlink>
      <w:r w:rsidRPr="002200C2">
        <w:rPr>
          <w:rFonts w:ascii="Brush Script MT" w:eastAsia="Times New Roman" w:hAnsi="Brush Script MT" w:cs="Times New Roman"/>
          <w:i/>
          <w:color w:val="0000FF"/>
          <w:sz w:val="44"/>
          <w:szCs w:val="44"/>
          <w:lang w:val="sr-Latn-RS"/>
        </w:rPr>
        <w:t>,</w:t>
      </w:r>
      <w:r w:rsidRPr="002200C2">
        <w:rPr>
          <w:rFonts w:ascii="Brush Script MT" w:eastAsia="Times New Roman" w:hAnsi="Brush Script MT" w:cs="Times New Roman"/>
          <w:color w:val="0000FF"/>
          <w:sz w:val="44"/>
          <w:szCs w:val="44"/>
          <w:lang w:val="sr-Latn-RS"/>
        </w:rPr>
        <w:t xml:space="preserve"> </w:t>
      </w:r>
      <w:r w:rsidRPr="002200C2">
        <w:rPr>
          <w:rFonts w:ascii="Brush Script MT" w:eastAsia="Times New Roman" w:hAnsi="Brush Script MT" w:cs="Times New Roman"/>
          <w:color w:val="FF00FF"/>
          <w:sz w:val="44"/>
          <w:szCs w:val="44"/>
          <w:lang w:val="sr-Latn-CS"/>
        </w:rPr>
        <w:t>a vesti iz javnog sektora na na</w:t>
      </w:r>
      <w:r w:rsidRPr="002200C2">
        <w:rPr>
          <w:rFonts w:ascii="Brush Script MT" w:eastAsia="Times New Roman" w:hAnsi="Brush Script MT" w:cs="Times New Roman"/>
          <w:color w:val="FF00FF"/>
          <w:sz w:val="44"/>
          <w:szCs w:val="44"/>
          <w:lang w:val="sr-Latn-RS"/>
        </w:rPr>
        <w:t>š</w:t>
      </w:r>
      <w:r w:rsidRPr="002200C2">
        <w:rPr>
          <w:rFonts w:ascii="Brush Script MT" w:eastAsia="Times New Roman" w:hAnsi="Brush Script MT" w:cs="Times New Roman"/>
          <w:color w:val="FF00FF"/>
          <w:sz w:val="44"/>
          <w:szCs w:val="44"/>
          <w:lang w:val="sr-Latn-CS"/>
        </w:rPr>
        <w:t>em sajtu</w:t>
      </w:r>
      <w:r w:rsidRPr="002200C2">
        <w:rPr>
          <w:rFonts w:ascii="Brush Script MT" w:eastAsia="Times New Roman" w:hAnsi="Brush Script MT" w:cs="Times New Roman"/>
          <w:color w:val="0000FF"/>
          <w:sz w:val="44"/>
          <w:szCs w:val="44"/>
          <w:lang w:val="sr-Latn-CS"/>
        </w:rPr>
        <w:t xml:space="preserve"> </w:t>
      </w:r>
      <w:hyperlink r:id="rId21" w:history="1">
        <w:r w:rsidRPr="002200C2">
          <w:rPr>
            <w:rFonts w:ascii="Brush Script MT" w:eastAsiaTheme="majorEastAsia" w:hAnsi="Brush Script MT" w:cs="Times New Roman"/>
            <w:i/>
            <w:color w:val="0000FF"/>
            <w:sz w:val="44"/>
            <w:szCs w:val="44"/>
            <w:u w:val="single"/>
            <w:lang w:val="sr-Latn-CS"/>
          </w:rPr>
          <w:t>www</w:t>
        </w:r>
        <w:r w:rsidRPr="002200C2">
          <w:rPr>
            <w:rFonts w:ascii="Brush Script MT" w:eastAsiaTheme="majorEastAsia" w:hAnsi="Brush Script MT" w:cs="Times New Roman"/>
            <w:i/>
            <w:color w:val="0000FF"/>
            <w:sz w:val="44"/>
            <w:szCs w:val="44"/>
            <w:u w:val="single"/>
            <w:lang w:val="sr-Latn-RS"/>
          </w:rPr>
          <w:t>.</w:t>
        </w:r>
        <w:r w:rsidRPr="002200C2">
          <w:rPr>
            <w:rFonts w:ascii="Brush Script MT" w:eastAsiaTheme="majorEastAsia" w:hAnsi="Brush Script MT" w:cs="Times New Roman"/>
            <w:i/>
            <w:color w:val="0000FF"/>
            <w:sz w:val="44"/>
            <w:szCs w:val="44"/>
            <w:u w:val="single"/>
            <w:lang w:val="sr-Latn-CS"/>
          </w:rPr>
          <w:t>nsjs</w:t>
        </w:r>
        <w:r w:rsidRPr="002200C2">
          <w:rPr>
            <w:rFonts w:ascii="Brush Script MT" w:eastAsiaTheme="majorEastAsia" w:hAnsi="Brush Script MT" w:cs="Times New Roman"/>
            <w:i/>
            <w:color w:val="0000FF"/>
            <w:sz w:val="44"/>
            <w:szCs w:val="44"/>
            <w:u w:val="single"/>
            <w:lang w:val="sr-Latn-RS"/>
          </w:rPr>
          <w:t>.</w:t>
        </w:r>
        <w:r w:rsidRPr="002200C2">
          <w:rPr>
            <w:rFonts w:ascii="Brush Script MT" w:eastAsiaTheme="majorEastAsia" w:hAnsi="Brush Script MT" w:cs="Times New Roman"/>
            <w:i/>
            <w:color w:val="0000FF"/>
            <w:sz w:val="44"/>
            <w:szCs w:val="44"/>
            <w:u w:val="single"/>
            <w:lang w:val="sr-Latn-CS"/>
          </w:rPr>
          <w:t>org</w:t>
        </w:r>
        <w:r w:rsidRPr="002200C2">
          <w:rPr>
            <w:rFonts w:ascii="Brush Script MT" w:eastAsiaTheme="majorEastAsia" w:hAnsi="Brush Script MT" w:cs="Times New Roman"/>
            <w:i/>
            <w:color w:val="0000FF"/>
            <w:sz w:val="44"/>
            <w:szCs w:val="44"/>
            <w:u w:val="single"/>
            <w:lang w:val="sr-Latn-RS"/>
          </w:rPr>
          <w:t>.</w:t>
        </w:r>
        <w:r w:rsidRPr="002200C2">
          <w:rPr>
            <w:rFonts w:ascii="Brush Script MT" w:eastAsiaTheme="majorEastAsia" w:hAnsi="Brush Script MT" w:cs="Times New Roman"/>
            <w:i/>
            <w:color w:val="0000FF"/>
            <w:sz w:val="44"/>
            <w:szCs w:val="44"/>
            <w:u w:val="single"/>
            <w:lang w:val="sr-Latn-CS"/>
          </w:rPr>
          <w:t>rs</w:t>
        </w:r>
      </w:hyperlink>
      <w:r w:rsidRPr="002200C2">
        <w:rPr>
          <w:rFonts w:ascii="Brush Script MT" w:eastAsia="Times New Roman" w:hAnsi="Brush Script MT" w:cs="Times New Roman"/>
          <w:i/>
          <w:color w:val="0000FF"/>
          <w:sz w:val="44"/>
          <w:szCs w:val="44"/>
          <w:lang w:val="sr-Latn-RS"/>
        </w:rPr>
        <w:t xml:space="preserve"> .</w:t>
      </w:r>
    </w:p>
    <w:sectPr w:rsidR="002200C2" w:rsidRPr="002200C2"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96B" w:rsidRDefault="0062496B">
      <w:pPr>
        <w:spacing w:after="0" w:line="240" w:lineRule="auto"/>
      </w:pPr>
      <w:r>
        <w:separator/>
      </w:r>
    </w:p>
  </w:endnote>
  <w:endnote w:type="continuationSeparator" w:id="0">
    <w:p w:rsidR="0062496B" w:rsidRDefault="00624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483A5C" w:rsidRDefault="002200C2">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CA005F">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6249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96B" w:rsidRDefault="0062496B">
      <w:pPr>
        <w:spacing w:after="0" w:line="240" w:lineRule="auto"/>
      </w:pPr>
      <w:r>
        <w:separator/>
      </w:r>
    </w:p>
  </w:footnote>
  <w:footnote w:type="continuationSeparator" w:id="0">
    <w:p w:rsidR="0062496B" w:rsidRDefault="006249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0C2"/>
    <w:rsid w:val="00003622"/>
    <w:rsid w:val="00084471"/>
    <w:rsid w:val="000B6C41"/>
    <w:rsid w:val="002200C2"/>
    <w:rsid w:val="002A0884"/>
    <w:rsid w:val="002E6437"/>
    <w:rsid w:val="00305FD0"/>
    <w:rsid w:val="00361EFA"/>
    <w:rsid w:val="003B0E11"/>
    <w:rsid w:val="004D71B2"/>
    <w:rsid w:val="00535596"/>
    <w:rsid w:val="00617127"/>
    <w:rsid w:val="0062496B"/>
    <w:rsid w:val="00714F1C"/>
    <w:rsid w:val="00736E31"/>
    <w:rsid w:val="007B74CB"/>
    <w:rsid w:val="007E0DD6"/>
    <w:rsid w:val="00900AC4"/>
    <w:rsid w:val="009A2C51"/>
    <w:rsid w:val="009D0644"/>
    <w:rsid w:val="00A75938"/>
    <w:rsid w:val="00B118C9"/>
    <w:rsid w:val="00B322C6"/>
    <w:rsid w:val="00CA005F"/>
    <w:rsid w:val="00CE7C75"/>
    <w:rsid w:val="00D90175"/>
    <w:rsid w:val="00E01E93"/>
    <w:rsid w:val="00F36FB4"/>
    <w:rsid w:val="00F50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AD193D-F6A2-4629-87CB-D01C8611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00C2"/>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2200C2"/>
    <w:rPr>
      <w:lang w:val="sr-Latn-RS"/>
    </w:rPr>
  </w:style>
  <w:style w:type="paragraph" w:styleId="BalloonText">
    <w:name w:val="Balloon Text"/>
    <w:basedOn w:val="Normal"/>
    <w:link w:val="BalloonTextChar"/>
    <w:uiPriority w:val="99"/>
    <w:semiHidden/>
    <w:unhideWhenUsed/>
    <w:rsid w:val="004D71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1B2"/>
    <w:rPr>
      <w:rFonts w:ascii="Tahoma" w:hAnsi="Tahoma" w:cs="Tahoma"/>
      <w:sz w:val="16"/>
      <w:szCs w:val="16"/>
    </w:rPr>
  </w:style>
  <w:style w:type="character" w:styleId="Hyperlink">
    <w:name w:val="Hyperlink"/>
    <w:basedOn w:val="DefaultParagraphFont"/>
    <w:uiPriority w:val="99"/>
    <w:unhideWhenUsed/>
    <w:rsid w:val="009A2C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116">
      <w:bodyDiv w:val="1"/>
      <w:marLeft w:val="0"/>
      <w:marRight w:val="0"/>
      <w:marTop w:val="0"/>
      <w:marBottom w:val="0"/>
      <w:divBdr>
        <w:top w:val="none" w:sz="0" w:space="0" w:color="auto"/>
        <w:left w:val="none" w:sz="0" w:space="0" w:color="auto"/>
        <w:bottom w:val="none" w:sz="0" w:space="0" w:color="auto"/>
        <w:right w:val="none" w:sz="0" w:space="0" w:color="auto"/>
      </w:divBdr>
      <w:divsChild>
        <w:div w:id="1936477917">
          <w:marLeft w:val="0"/>
          <w:marRight w:val="0"/>
          <w:marTop w:val="225"/>
          <w:marBottom w:val="0"/>
          <w:divBdr>
            <w:top w:val="none" w:sz="0" w:space="0" w:color="auto"/>
            <w:left w:val="none" w:sz="0" w:space="0" w:color="auto"/>
            <w:bottom w:val="none" w:sz="0" w:space="0" w:color="auto"/>
            <w:right w:val="none" w:sz="0" w:space="0" w:color="auto"/>
          </w:divBdr>
        </w:div>
        <w:div w:id="203686932">
          <w:marLeft w:val="0"/>
          <w:marRight w:val="0"/>
          <w:marTop w:val="0"/>
          <w:marBottom w:val="0"/>
          <w:divBdr>
            <w:top w:val="none" w:sz="0" w:space="0" w:color="auto"/>
            <w:left w:val="none" w:sz="0" w:space="0" w:color="auto"/>
            <w:bottom w:val="none" w:sz="0" w:space="0" w:color="auto"/>
            <w:right w:val="none" w:sz="0" w:space="0" w:color="auto"/>
          </w:divBdr>
        </w:div>
      </w:divsChild>
    </w:div>
    <w:div w:id="34278261">
      <w:bodyDiv w:val="1"/>
      <w:marLeft w:val="0"/>
      <w:marRight w:val="0"/>
      <w:marTop w:val="0"/>
      <w:marBottom w:val="0"/>
      <w:divBdr>
        <w:top w:val="none" w:sz="0" w:space="0" w:color="auto"/>
        <w:left w:val="none" w:sz="0" w:space="0" w:color="auto"/>
        <w:bottom w:val="none" w:sz="0" w:space="0" w:color="auto"/>
        <w:right w:val="none" w:sz="0" w:space="0" w:color="auto"/>
      </w:divBdr>
      <w:divsChild>
        <w:div w:id="637615422">
          <w:marLeft w:val="0"/>
          <w:marRight w:val="0"/>
          <w:marTop w:val="225"/>
          <w:marBottom w:val="0"/>
          <w:divBdr>
            <w:top w:val="none" w:sz="0" w:space="0" w:color="auto"/>
            <w:left w:val="none" w:sz="0" w:space="0" w:color="auto"/>
            <w:bottom w:val="none" w:sz="0" w:space="0" w:color="auto"/>
            <w:right w:val="none" w:sz="0" w:space="0" w:color="auto"/>
          </w:divBdr>
        </w:div>
        <w:div w:id="1510679518">
          <w:marLeft w:val="0"/>
          <w:marRight w:val="0"/>
          <w:marTop w:val="0"/>
          <w:marBottom w:val="0"/>
          <w:divBdr>
            <w:top w:val="none" w:sz="0" w:space="0" w:color="auto"/>
            <w:left w:val="none" w:sz="0" w:space="0" w:color="auto"/>
            <w:bottom w:val="none" w:sz="0" w:space="0" w:color="auto"/>
            <w:right w:val="none" w:sz="0" w:space="0" w:color="auto"/>
          </w:divBdr>
          <w:divsChild>
            <w:div w:id="3153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2636">
      <w:bodyDiv w:val="1"/>
      <w:marLeft w:val="0"/>
      <w:marRight w:val="0"/>
      <w:marTop w:val="0"/>
      <w:marBottom w:val="0"/>
      <w:divBdr>
        <w:top w:val="none" w:sz="0" w:space="0" w:color="auto"/>
        <w:left w:val="none" w:sz="0" w:space="0" w:color="auto"/>
        <w:bottom w:val="none" w:sz="0" w:space="0" w:color="auto"/>
        <w:right w:val="none" w:sz="0" w:space="0" w:color="auto"/>
      </w:divBdr>
    </w:div>
    <w:div w:id="219906016">
      <w:bodyDiv w:val="1"/>
      <w:marLeft w:val="0"/>
      <w:marRight w:val="0"/>
      <w:marTop w:val="0"/>
      <w:marBottom w:val="0"/>
      <w:divBdr>
        <w:top w:val="none" w:sz="0" w:space="0" w:color="auto"/>
        <w:left w:val="none" w:sz="0" w:space="0" w:color="auto"/>
        <w:bottom w:val="none" w:sz="0" w:space="0" w:color="auto"/>
        <w:right w:val="none" w:sz="0" w:space="0" w:color="auto"/>
      </w:divBdr>
      <w:divsChild>
        <w:div w:id="526913608">
          <w:marLeft w:val="0"/>
          <w:marRight w:val="0"/>
          <w:marTop w:val="225"/>
          <w:marBottom w:val="0"/>
          <w:divBdr>
            <w:top w:val="none" w:sz="0" w:space="0" w:color="auto"/>
            <w:left w:val="none" w:sz="0" w:space="0" w:color="auto"/>
            <w:bottom w:val="none" w:sz="0" w:space="0" w:color="auto"/>
            <w:right w:val="none" w:sz="0" w:space="0" w:color="auto"/>
          </w:divBdr>
        </w:div>
        <w:div w:id="469370183">
          <w:marLeft w:val="0"/>
          <w:marRight w:val="0"/>
          <w:marTop w:val="0"/>
          <w:marBottom w:val="0"/>
          <w:divBdr>
            <w:top w:val="none" w:sz="0" w:space="0" w:color="auto"/>
            <w:left w:val="none" w:sz="0" w:space="0" w:color="auto"/>
            <w:bottom w:val="none" w:sz="0" w:space="0" w:color="auto"/>
            <w:right w:val="none" w:sz="0" w:space="0" w:color="auto"/>
          </w:divBdr>
        </w:div>
      </w:divsChild>
    </w:div>
    <w:div w:id="367533690">
      <w:bodyDiv w:val="1"/>
      <w:marLeft w:val="0"/>
      <w:marRight w:val="0"/>
      <w:marTop w:val="0"/>
      <w:marBottom w:val="0"/>
      <w:divBdr>
        <w:top w:val="none" w:sz="0" w:space="0" w:color="auto"/>
        <w:left w:val="none" w:sz="0" w:space="0" w:color="auto"/>
        <w:bottom w:val="none" w:sz="0" w:space="0" w:color="auto"/>
        <w:right w:val="none" w:sz="0" w:space="0" w:color="auto"/>
      </w:divBdr>
      <w:divsChild>
        <w:div w:id="68355899">
          <w:marLeft w:val="0"/>
          <w:marRight w:val="0"/>
          <w:marTop w:val="225"/>
          <w:marBottom w:val="0"/>
          <w:divBdr>
            <w:top w:val="none" w:sz="0" w:space="0" w:color="auto"/>
            <w:left w:val="none" w:sz="0" w:space="0" w:color="auto"/>
            <w:bottom w:val="none" w:sz="0" w:space="0" w:color="auto"/>
            <w:right w:val="none" w:sz="0" w:space="0" w:color="auto"/>
          </w:divBdr>
        </w:div>
        <w:div w:id="6638661">
          <w:marLeft w:val="0"/>
          <w:marRight w:val="0"/>
          <w:marTop w:val="0"/>
          <w:marBottom w:val="0"/>
          <w:divBdr>
            <w:top w:val="none" w:sz="0" w:space="0" w:color="auto"/>
            <w:left w:val="none" w:sz="0" w:space="0" w:color="auto"/>
            <w:bottom w:val="none" w:sz="0" w:space="0" w:color="auto"/>
            <w:right w:val="none" w:sz="0" w:space="0" w:color="auto"/>
          </w:divBdr>
          <w:divsChild>
            <w:div w:id="173816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73837">
      <w:bodyDiv w:val="1"/>
      <w:marLeft w:val="0"/>
      <w:marRight w:val="0"/>
      <w:marTop w:val="0"/>
      <w:marBottom w:val="0"/>
      <w:divBdr>
        <w:top w:val="none" w:sz="0" w:space="0" w:color="auto"/>
        <w:left w:val="none" w:sz="0" w:space="0" w:color="auto"/>
        <w:bottom w:val="none" w:sz="0" w:space="0" w:color="auto"/>
        <w:right w:val="none" w:sz="0" w:space="0" w:color="auto"/>
      </w:divBdr>
      <w:divsChild>
        <w:div w:id="1748385623">
          <w:marLeft w:val="0"/>
          <w:marRight w:val="0"/>
          <w:marTop w:val="225"/>
          <w:marBottom w:val="0"/>
          <w:divBdr>
            <w:top w:val="none" w:sz="0" w:space="0" w:color="auto"/>
            <w:left w:val="none" w:sz="0" w:space="0" w:color="auto"/>
            <w:bottom w:val="none" w:sz="0" w:space="0" w:color="auto"/>
            <w:right w:val="none" w:sz="0" w:space="0" w:color="auto"/>
          </w:divBdr>
        </w:div>
        <w:div w:id="2135439321">
          <w:marLeft w:val="0"/>
          <w:marRight w:val="0"/>
          <w:marTop w:val="0"/>
          <w:marBottom w:val="0"/>
          <w:divBdr>
            <w:top w:val="none" w:sz="0" w:space="0" w:color="auto"/>
            <w:left w:val="none" w:sz="0" w:space="0" w:color="auto"/>
            <w:bottom w:val="none" w:sz="0" w:space="0" w:color="auto"/>
            <w:right w:val="none" w:sz="0" w:space="0" w:color="auto"/>
          </w:divBdr>
        </w:div>
      </w:divsChild>
    </w:div>
    <w:div w:id="475418247">
      <w:bodyDiv w:val="1"/>
      <w:marLeft w:val="0"/>
      <w:marRight w:val="0"/>
      <w:marTop w:val="0"/>
      <w:marBottom w:val="0"/>
      <w:divBdr>
        <w:top w:val="none" w:sz="0" w:space="0" w:color="auto"/>
        <w:left w:val="none" w:sz="0" w:space="0" w:color="auto"/>
        <w:bottom w:val="none" w:sz="0" w:space="0" w:color="auto"/>
        <w:right w:val="none" w:sz="0" w:space="0" w:color="auto"/>
      </w:divBdr>
      <w:divsChild>
        <w:div w:id="1354258832">
          <w:marLeft w:val="0"/>
          <w:marRight w:val="0"/>
          <w:marTop w:val="225"/>
          <w:marBottom w:val="0"/>
          <w:divBdr>
            <w:top w:val="none" w:sz="0" w:space="0" w:color="auto"/>
            <w:left w:val="none" w:sz="0" w:space="0" w:color="auto"/>
            <w:bottom w:val="none" w:sz="0" w:space="0" w:color="auto"/>
            <w:right w:val="none" w:sz="0" w:space="0" w:color="auto"/>
          </w:divBdr>
        </w:div>
        <w:div w:id="146553724">
          <w:marLeft w:val="0"/>
          <w:marRight w:val="0"/>
          <w:marTop w:val="0"/>
          <w:marBottom w:val="0"/>
          <w:divBdr>
            <w:top w:val="none" w:sz="0" w:space="0" w:color="auto"/>
            <w:left w:val="none" w:sz="0" w:space="0" w:color="auto"/>
            <w:bottom w:val="none" w:sz="0" w:space="0" w:color="auto"/>
            <w:right w:val="none" w:sz="0" w:space="0" w:color="auto"/>
          </w:divBdr>
        </w:div>
      </w:divsChild>
    </w:div>
    <w:div w:id="554505618">
      <w:bodyDiv w:val="1"/>
      <w:marLeft w:val="0"/>
      <w:marRight w:val="0"/>
      <w:marTop w:val="0"/>
      <w:marBottom w:val="0"/>
      <w:divBdr>
        <w:top w:val="none" w:sz="0" w:space="0" w:color="auto"/>
        <w:left w:val="none" w:sz="0" w:space="0" w:color="auto"/>
        <w:bottom w:val="none" w:sz="0" w:space="0" w:color="auto"/>
        <w:right w:val="none" w:sz="0" w:space="0" w:color="auto"/>
      </w:divBdr>
      <w:divsChild>
        <w:div w:id="1517226962">
          <w:marLeft w:val="0"/>
          <w:marRight w:val="0"/>
          <w:marTop w:val="225"/>
          <w:marBottom w:val="0"/>
          <w:divBdr>
            <w:top w:val="none" w:sz="0" w:space="0" w:color="auto"/>
            <w:left w:val="none" w:sz="0" w:space="0" w:color="auto"/>
            <w:bottom w:val="none" w:sz="0" w:space="0" w:color="auto"/>
            <w:right w:val="none" w:sz="0" w:space="0" w:color="auto"/>
          </w:divBdr>
        </w:div>
        <w:div w:id="10030085">
          <w:marLeft w:val="0"/>
          <w:marRight w:val="0"/>
          <w:marTop w:val="0"/>
          <w:marBottom w:val="0"/>
          <w:divBdr>
            <w:top w:val="none" w:sz="0" w:space="0" w:color="auto"/>
            <w:left w:val="none" w:sz="0" w:space="0" w:color="auto"/>
            <w:bottom w:val="none" w:sz="0" w:space="0" w:color="auto"/>
            <w:right w:val="none" w:sz="0" w:space="0" w:color="auto"/>
          </w:divBdr>
        </w:div>
      </w:divsChild>
    </w:div>
    <w:div w:id="664011743">
      <w:bodyDiv w:val="1"/>
      <w:marLeft w:val="0"/>
      <w:marRight w:val="0"/>
      <w:marTop w:val="0"/>
      <w:marBottom w:val="0"/>
      <w:divBdr>
        <w:top w:val="none" w:sz="0" w:space="0" w:color="auto"/>
        <w:left w:val="none" w:sz="0" w:space="0" w:color="auto"/>
        <w:bottom w:val="none" w:sz="0" w:space="0" w:color="auto"/>
        <w:right w:val="none" w:sz="0" w:space="0" w:color="auto"/>
      </w:divBdr>
    </w:div>
    <w:div w:id="742604864">
      <w:bodyDiv w:val="1"/>
      <w:marLeft w:val="0"/>
      <w:marRight w:val="0"/>
      <w:marTop w:val="0"/>
      <w:marBottom w:val="0"/>
      <w:divBdr>
        <w:top w:val="none" w:sz="0" w:space="0" w:color="auto"/>
        <w:left w:val="none" w:sz="0" w:space="0" w:color="auto"/>
        <w:bottom w:val="none" w:sz="0" w:space="0" w:color="auto"/>
        <w:right w:val="none" w:sz="0" w:space="0" w:color="auto"/>
      </w:divBdr>
    </w:div>
    <w:div w:id="822307928">
      <w:bodyDiv w:val="1"/>
      <w:marLeft w:val="0"/>
      <w:marRight w:val="0"/>
      <w:marTop w:val="0"/>
      <w:marBottom w:val="0"/>
      <w:divBdr>
        <w:top w:val="none" w:sz="0" w:space="0" w:color="auto"/>
        <w:left w:val="none" w:sz="0" w:space="0" w:color="auto"/>
        <w:bottom w:val="none" w:sz="0" w:space="0" w:color="auto"/>
        <w:right w:val="none" w:sz="0" w:space="0" w:color="auto"/>
      </w:divBdr>
      <w:divsChild>
        <w:div w:id="381439192">
          <w:marLeft w:val="0"/>
          <w:marRight w:val="0"/>
          <w:marTop w:val="225"/>
          <w:marBottom w:val="0"/>
          <w:divBdr>
            <w:top w:val="none" w:sz="0" w:space="0" w:color="auto"/>
            <w:left w:val="none" w:sz="0" w:space="0" w:color="auto"/>
            <w:bottom w:val="none" w:sz="0" w:space="0" w:color="auto"/>
            <w:right w:val="none" w:sz="0" w:space="0" w:color="auto"/>
          </w:divBdr>
        </w:div>
        <w:div w:id="1354258192">
          <w:marLeft w:val="0"/>
          <w:marRight w:val="0"/>
          <w:marTop w:val="0"/>
          <w:marBottom w:val="0"/>
          <w:divBdr>
            <w:top w:val="none" w:sz="0" w:space="0" w:color="auto"/>
            <w:left w:val="none" w:sz="0" w:space="0" w:color="auto"/>
            <w:bottom w:val="none" w:sz="0" w:space="0" w:color="auto"/>
            <w:right w:val="none" w:sz="0" w:space="0" w:color="auto"/>
          </w:divBdr>
          <w:divsChild>
            <w:div w:id="33758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042351">
      <w:bodyDiv w:val="1"/>
      <w:marLeft w:val="0"/>
      <w:marRight w:val="0"/>
      <w:marTop w:val="0"/>
      <w:marBottom w:val="0"/>
      <w:divBdr>
        <w:top w:val="none" w:sz="0" w:space="0" w:color="auto"/>
        <w:left w:val="none" w:sz="0" w:space="0" w:color="auto"/>
        <w:bottom w:val="none" w:sz="0" w:space="0" w:color="auto"/>
        <w:right w:val="none" w:sz="0" w:space="0" w:color="auto"/>
      </w:divBdr>
      <w:divsChild>
        <w:div w:id="1061364116">
          <w:marLeft w:val="0"/>
          <w:marRight w:val="0"/>
          <w:marTop w:val="225"/>
          <w:marBottom w:val="0"/>
          <w:divBdr>
            <w:top w:val="none" w:sz="0" w:space="0" w:color="auto"/>
            <w:left w:val="none" w:sz="0" w:space="0" w:color="auto"/>
            <w:bottom w:val="none" w:sz="0" w:space="0" w:color="auto"/>
            <w:right w:val="none" w:sz="0" w:space="0" w:color="auto"/>
          </w:divBdr>
        </w:div>
        <w:div w:id="387848825">
          <w:marLeft w:val="0"/>
          <w:marRight w:val="0"/>
          <w:marTop w:val="0"/>
          <w:marBottom w:val="0"/>
          <w:divBdr>
            <w:top w:val="none" w:sz="0" w:space="0" w:color="auto"/>
            <w:left w:val="none" w:sz="0" w:space="0" w:color="auto"/>
            <w:bottom w:val="none" w:sz="0" w:space="0" w:color="auto"/>
            <w:right w:val="none" w:sz="0" w:space="0" w:color="auto"/>
          </w:divBdr>
          <w:divsChild>
            <w:div w:id="812333471">
              <w:marLeft w:val="0"/>
              <w:marRight w:val="0"/>
              <w:marTop w:val="0"/>
              <w:marBottom w:val="0"/>
              <w:divBdr>
                <w:top w:val="none" w:sz="0" w:space="0" w:color="auto"/>
                <w:left w:val="none" w:sz="0" w:space="0" w:color="auto"/>
                <w:bottom w:val="none" w:sz="0" w:space="0" w:color="auto"/>
                <w:right w:val="none" w:sz="0" w:space="0" w:color="auto"/>
              </w:divBdr>
            </w:div>
          </w:divsChild>
        </w:div>
        <w:div w:id="1536967573">
          <w:marLeft w:val="0"/>
          <w:marRight w:val="0"/>
          <w:marTop w:val="0"/>
          <w:marBottom w:val="0"/>
          <w:divBdr>
            <w:top w:val="none" w:sz="0" w:space="0" w:color="auto"/>
            <w:left w:val="none" w:sz="0" w:space="0" w:color="auto"/>
            <w:bottom w:val="none" w:sz="0" w:space="0" w:color="auto"/>
            <w:right w:val="none" w:sz="0" w:space="0" w:color="auto"/>
          </w:divBdr>
          <w:divsChild>
            <w:div w:id="730349868">
              <w:marLeft w:val="0"/>
              <w:marRight w:val="0"/>
              <w:marTop w:val="0"/>
              <w:marBottom w:val="0"/>
              <w:divBdr>
                <w:top w:val="none" w:sz="0" w:space="0" w:color="auto"/>
                <w:left w:val="none" w:sz="0" w:space="0" w:color="auto"/>
                <w:bottom w:val="none" w:sz="0" w:space="0" w:color="auto"/>
                <w:right w:val="none" w:sz="0" w:space="0" w:color="auto"/>
              </w:divBdr>
            </w:div>
          </w:divsChild>
        </w:div>
        <w:div w:id="1132746633">
          <w:marLeft w:val="0"/>
          <w:marRight w:val="0"/>
          <w:marTop w:val="0"/>
          <w:marBottom w:val="0"/>
          <w:divBdr>
            <w:top w:val="none" w:sz="0" w:space="0" w:color="auto"/>
            <w:left w:val="none" w:sz="0" w:space="0" w:color="auto"/>
            <w:bottom w:val="none" w:sz="0" w:space="0" w:color="auto"/>
            <w:right w:val="none" w:sz="0" w:space="0" w:color="auto"/>
          </w:divBdr>
        </w:div>
      </w:divsChild>
    </w:div>
    <w:div w:id="1326395138">
      <w:bodyDiv w:val="1"/>
      <w:marLeft w:val="0"/>
      <w:marRight w:val="0"/>
      <w:marTop w:val="0"/>
      <w:marBottom w:val="0"/>
      <w:divBdr>
        <w:top w:val="none" w:sz="0" w:space="0" w:color="auto"/>
        <w:left w:val="none" w:sz="0" w:space="0" w:color="auto"/>
        <w:bottom w:val="none" w:sz="0" w:space="0" w:color="auto"/>
        <w:right w:val="none" w:sz="0" w:space="0" w:color="auto"/>
      </w:divBdr>
      <w:divsChild>
        <w:div w:id="1025398974">
          <w:marLeft w:val="0"/>
          <w:marRight w:val="0"/>
          <w:marTop w:val="225"/>
          <w:marBottom w:val="0"/>
          <w:divBdr>
            <w:top w:val="none" w:sz="0" w:space="0" w:color="auto"/>
            <w:left w:val="none" w:sz="0" w:space="0" w:color="auto"/>
            <w:bottom w:val="none" w:sz="0" w:space="0" w:color="auto"/>
            <w:right w:val="none" w:sz="0" w:space="0" w:color="auto"/>
          </w:divBdr>
        </w:div>
        <w:div w:id="606428412">
          <w:marLeft w:val="0"/>
          <w:marRight w:val="0"/>
          <w:marTop w:val="0"/>
          <w:marBottom w:val="0"/>
          <w:divBdr>
            <w:top w:val="none" w:sz="0" w:space="0" w:color="auto"/>
            <w:left w:val="none" w:sz="0" w:space="0" w:color="auto"/>
            <w:bottom w:val="none" w:sz="0" w:space="0" w:color="auto"/>
            <w:right w:val="none" w:sz="0" w:space="0" w:color="auto"/>
          </w:divBdr>
          <w:divsChild>
            <w:div w:id="13947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545976">
      <w:bodyDiv w:val="1"/>
      <w:marLeft w:val="0"/>
      <w:marRight w:val="0"/>
      <w:marTop w:val="0"/>
      <w:marBottom w:val="0"/>
      <w:divBdr>
        <w:top w:val="none" w:sz="0" w:space="0" w:color="auto"/>
        <w:left w:val="none" w:sz="0" w:space="0" w:color="auto"/>
        <w:bottom w:val="none" w:sz="0" w:space="0" w:color="auto"/>
        <w:right w:val="none" w:sz="0" w:space="0" w:color="auto"/>
      </w:divBdr>
      <w:divsChild>
        <w:div w:id="599458918">
          <w:marLeft w:val="0"/>
          <w:marRight w:val="0"/>
          <w:marTop w:val="225"/>
          <w:marBottom w:val="0"/>
          <w:divBdr>
            <w:top w:val="none" w:sz="0" w:space="0" w:color="auto"/>
            <w:left w:val="none" w:sz="0" w:space="0" w:color="auto"/>
            <w:bottom w:val="none" w:sz="0" w:space="0" w:color="auto"/>
            <w:right w:val="none" w:sz="0" w:space="0" w:color="auto"/>
          </w:divBdr>
        </w:div>
        <w:div w:id="207844986">
          <w:marLeft w:val="0"/>
          <w:marRight w:val="0"/>
          <w:marTop w:val="0"/>
          <w:marBottom w:val="0"/>
          <w:divBdr>
            <w:top w:val="none" w:sz="0" w:space="0" w:color="auto"/>
            <w:left w:val="none" w:sz="0" w:space="0" w:color="auto"/>
            <w:bottom w:val="none" w:sz="0" w:space="0" w:color="auto"/>
            <w:right w:val="none" w:sz="0" w:space="0" w:color="auto"/>
          </w:divBdr>
          <w:divsChild>
            <w:div w:id="115946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59173">
      <w:bodyDiv w:val="1"/>
      <w:marLeft w:val="0"/>
      <w:marRight w:val="0"/>
      <w:marTop w:val="0"/>
      <w:marBottom w:val="0"/>
      <w:divBdr>
        <w:top w:val="none" w:sz="0" w:space="0" w:color="auto"/>
        <w:left w:val="none" w:sz="0" w:space="0" w:color="auto"/>
        <w:bottom w:val="none" w:sz="0" w:space="0" w:color="auto"/>
        <w:right w:val="none" w:sz="0" w:space="0" w:color="auto"/>
      </w:divBdr>
      <w:divsChild>
        <w:div w:id="1799761837">
          <w:marLeft w:val="0"/>
          <w:marRight w:val="0"/>
          <w:marTop w:val="225"/>
          <w:marBottom w:val="0"/>
          <w:divBdr>
            <w:top w:val="none" w:sz="0" w:space="0" w:color="auto"/>
            <w:left w:val="none" w:sz="0" w:space="0" w:color="auto"/>
            <w:bottom w:val="none" w:sz="0" w:space="0" w:color="auto"/>
            <w:right w:val="none" w:sz="0" w:space="0" w:color="auto"/>
          </w:divBdr>
        </w:div>
        <w:div w:id="236744557">
          <w:marLeft w:val="0"/>
          <w:marRight w:val="0"/>
          <w:marTop w:val="0"/>
          <w:marBottom w:val="0"/>
          <w:divBdr>
            <w:top w:val="none" w:sz="0" w:space="0" w:color="auto"/>
            <w:left w:val="none" w:sz="0" w:space="0" w:color="auto"/>
            <w:bottom w:val="none" w:sz="0" w:space="0" w:color="auto"/>
            <w:right w:val="none" w:sz="0" w:space="0" w:color="auto"/>
          </w:divBdr>
          <w:divsChild>
            <w:div w:id="18752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01006">
      <w:bodyDiv w:val="1"/>
      <w:marLeft w:val="0"/>
      <w:marRight w:val="0"/>
      <w:marTop w:val="0"/>
      <w:marBottom w:val="0"/>
      <w:divBdr>
        <w:top w:val="none" w:sz="0" w:space="0" w:color="auto"/>
        <w:left w:val="none" w:sz="0" w:space="0" w:color="auto"/>
        <w:bottom w:val="none" w:sz="0" w:space="0" w:color="auto"/>
        <w:right w:val="none" w:sz="0" w:space="0" w:color="auto"/>
      </w:divBdr>
      <w:divsChild>
        <w:div w:id="191067379">
          <w:marLeft w:val="0"/>
          <w:marRight w:val="0"/>
          <w:marTop w:val="225"/>
          <w:marBottom w:val="0"/>
          <w:divBdr>
            <w:top w:val="none" w:sz="0" w:space="0" w:color="auto"/>
            <w:left w:val="none" w:sz="0" w:space="0" w:color="auto"/>
            <w:bottom w:val="none" w:sz="0" w:space="0" w:color="auto"/>
            <w:right w:val="none" w:sz="0" w:space="0" w:color="auto"/>
          </w:divBdr>
        </w:div>
        <w:div w:id="905914910">
          <w:marLeft w:val="0"/>
          <w:marRight w:val="0"/>
          <w:marTop w:val="0"/>
          <w:marBottom w:val="0"/>
          <w:divBdr>
            <w:top w:val="none" w:sz="0" w:space="0" w:color="auto"/>
            <w:left w:val="none" w:sz="0" w:space="0" w:color="auto"/>
            <w:bottom w:val="none" w:sz="0" w:space="0" w:color="auto"/>
            <w:right w:val="none" w:sz="0" w:space="0" w:color="auto"/>
          </w:divBdr>
        </w:div>
      </w:divsChild>
    </w:div>
    <w:div w:id="1813912302">
      <w:bodyDiv w:val="1"/>
      <w:marLeft w:val="0"/>
      <w:marRight w:val="0"/>
      <w:marTop w:val="0"/>
      <w:marBottom w:val="0"/>
      <w:divBdr>
        <w:top w:val="none" w:sz="0" w:space="0" w:color="auto"/>
        <w:left w:val="none" w:sz="0" w:space="0" w:color="auto"/>
        <w:bottom w:val="none" w:sz="0" w:space="0" w:color="auto"/>
        <w:right w:val="none" w:sz="0" w:space="0" w:color="auto"/>
      </w:divBdr>
    </w:div>
    <w:div w:id="1945767921">
      <w:bodyDiv w:val="1"/>
      <w:marLeft w:val="0"/>
      <w:marRight w:val="0"/>
      <w:marTop w:val="0"/>
      <w:marBottom w:val="0"/>
      <w:divBdr>
        <w:top w:val="none" w:sz="0" w:space="0" w:color="auto"/>
        <w:left w:val="none" w:sz="0" w:space="0" w:color="auto"/>
        <w:bottom w:val="none" w:sz="0" w:space="0" w:color="auto"/>
        <w:right w:val="none" w:sz="0" w:space="0" w:color="auto"/>
      </w:divBdr>
      <w:divsChild>
        <w:div w:id="285814613">
          <w:marLeft w:val="0"/>
          <w:marRight w:val="0"/>
          <w:marTop w:val="0"/>
          <w:marBottom w:val="150"/>
          <w:divBdr>
            <w:top w:val="none" w:sz="0" w:space="0" w:color="auto"/>
            <w:left w:val="none" w:sz="0" w:space="0" w:color="auto"/>
            <w:bottom w:val="none" w:sz="0" w:space="0" w:color="auto"/>
            <w:right w:val="none" w:sz="0" w:space="0" w:color="auto"/>
          </w:divBdr>
        </w:div>
      </w:divsChild>
    </w:div>
    <w:div w:id="1994410166">
      <w:bodyDiv w:val="1"/>
      <w:marLeft w:val="0"/>
      <w:marRight w:val="0"/>
      <w:marTop w:val="0"/>
      <w:marBottom w:val="0"/>
      <w:divBdr>
        <w:top w:val="none" w:sz="0" w:space="0" w:color="auto"/>
        <w:left w:val="none" w:sz="0" w:space="0" w:color="auto"/>
        <w:bottom w:val="none" w:sz="0" w:space="0" w:color="auto"/>
        <w:right w:val="none" w:sz="0" w:space="0" w:color="auto"/>
      </w:divBdr>
      <w:divsChild>
        <w:div w:id="1582369179">
          <w:marLeft w:val="0"/>
          <w:marRight w:val="0"/>
          <w:marTop w:val="0"/>
          <w:marBottom w:val="150"/>
          <w:divBdr>
            <w:top w:val="none" w:sz="0" w:space="0" w:color="auto"/>
            <w:left w:val="none" w:sz="0" w:space="0" w:color="auto"/>
            <w:bottom w:val="none" w:sz="0" w:space="0" w:color="auto"/>
            <w:right w:val="none" w:sz="0" w:space="0" w:color="auto"/>
          </w:divBdr>
        </w:div>
      </w:divsChild>
    </w:div>
    <w:div w:id="2068797866">
      <w:bodyDiv w:val="1"/>
      <w:marLeft w:val="0"/>
      <w:marRight w:val="0"/>
      <w:marTop w:val="0"/>
      <w:marBottom w:val="0"/>
      <w:divBdr>
        <w:top w:val="none" w:sz="0" w:space="0" w:color="auto"/>
        <w:left w:val="none" w:sz="0" w:space="0" w:color="auto"/>
        <w:bottom w:val="none" w:sz="0" w:space="0" w:color="auto"/>
        <w:right w:val="none" w:sz="0" w:space="0" w:color="auto"/>
      </w:divBdr>
      <w:divsChild>
        <w:div w:id="835152052">
          <w:marLeft w:val="0"/>
          <w:marRight w:val="0"/>
          <w:marTop w:val="225"/>
          <w:marBottom w:val="0"/>
          <w:divBdr>
            <w:top w:val="none" w:sz="0" w:space="0" w:color="auto"/>
            <w:left w:val="none" w:sz="0" w:space="0" w:color="auto"/>
            <w:bottom w:val="none" w:sz="0" w:space="0" w:color="auto"/>
            <w:right w:val="none" w:sz="0" w:space="0" w:color="auto"/>
          </w:divBdr>
        </w:div>
        <w:div w:id="2018921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eg"/><Relationship Id="rId12" Type="http://schemas.openxmlformats.org/officeDocument/2006/relationships/image" Target="media/image4.jpeg"/><Relationship Id="rId17" Type="http://schemas.openxmlformats.org/officeDocument/2006/relationships/hyperlink" Target="http://www.youtube.com/watch?v=_q0HCH0TdIk" TargetMode="Externa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youtube.com/watch?v=RHOE9YoUD_0"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yperlink" Target="mailto:uo@srednjoskolci.org.rs" TargetMode="External"/><Relationship Id="rId19" Type="http://schemas.openxmlformats.org/officeDocument/2006/relationships/image" Target="media/image9.png"/><Relationship Id="rId4" Type="http://schemas.openxmlformats.org/officeDocument/2006/relationships/footnotes" Target="footnotes.xml"/><Relationship Id="rId9" Type="http://schemas.openxmlformats.org/officeDocument/2006/relationships/hyperlink" Target="https://docs.google.com/forms/d/16WHOJbjEBwTAFoyyqJ3IqCdGxd7SP6S272v4RkpguQA/viewform?c=0&amp;w=1" TargetMode="External"/><Relationship Id="rId14" Type="http://schemas.openxmlformats.org/officeDocument/2006/relationships/hyperlink" Target="http://www.youtube.com/watch?v=s85QHWZDiY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10</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2014-11-26T12:34:00Z</dcterms:created>
  <dcterms:modified xsi:type="dcterms:W3CDTF">2014-11-27T15:02:00Z</dcterms:modified>
</cp:coreProperties>
</file>